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B2" w:rsidRDefault="00606EB2">
      <w:pPr>
        <w:pStyle w:val="Standard"/>
        <w:widowControl w:val="0"/>
        <w:autoSpaceDE w:val="0"/>
        <w:rPr>
          <w:sz w:val="20"/>
          <w:szCs w:val="20"/>
          <w:lang w:val="de-DE"/>
        </w:rPr>
      </w:pPr>
    </w:p>
    <w:p w:rsidR="00606EB2" w:rsidRDefault="001436E7">
      <w:pPr>
        <w:pStyle w:val="Standard"/>
        <w:widowControl w:val="0"/>
        <w:autoSpaceDE w:val="0"/>
      </w:pPr>
      <w:r>
        <w:rPr>
          <w:sz w:val="20"/>
          <w:szCs w:val="20"/>
          <w:lang w:val="de-DE"/>
        </w:rPr>
        <w:t xml:space="preserve">                </w:t>
      </w:r>
      <w:r>
        <w:rPr>
          <w:noProof/>
          <w:sz w:val="20"/>
          <w:szCs w:val="20"/>
        </w:rPr>
        <w:drawing>
          <wp:inline distT="0" distB="0" distL="0" distR="0">
            <wp:extent cx="574197" cy="703082"/>
            <wp:effectExtent l="0" t="0" r="0" b="1768"/>
            <wp:docPr id="1" name="grafik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197" cy="7030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06EB2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 xml:space="preserve">  REPUBLIKA HRVATSKA</w:t>
      </w:r>
    </w:p>
    <w:p w:rsidR="00606EB2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>VARAŽDINSKA  ŽUPANIJA</w:t>
      </w:r>
    </w:p>
    <w:p w:rsidR="00606EB2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>OPĆINA VELIKI BUKOVEC</w:t>
      </w:r>
    </w:p>
    <w:p w:rsidR="000F76EA" w:rsidRPr="00901AC6" w:rsidRDefault="000F76EA" w:rsidP="000F76EA">
      <w:pPr>
        <w:pStyle w:val="Standard"/>
        <w:widowControl w:val="0"/>
        <w:tabs>
          <w:tab w:val="left" w:pos="-142"/>
          <w:tab w:val="left" w:pos="142"/>
        </w:tabs>
        <w:autoSpaceDE w:val="0"/>
        <w:rPr>
          <w:color w:val="000000"/>
          <w:lang w:val="de-DE"/>
        </w:rPr>
      </w:pPr>
      <w:r w:rsidRPr="00901AC6">
        <w:rPr>
          <w:color w:val="000000"/>
          <w:lang w:val="de-DE"/>
        </w:rPr>
        <w:t>KLASA: 400-05/19-01/01</w:t>
      </w:r>
    </w:p>
    <w:p w:rsidR="000F76EA" w:rsidRPr="00901AC6" w:rsidRDefault="000F76EA" w:rsidP="000F76EA">
      <w:pPr>
        <w:pStyle w:val="Standard"/>
        <w:widowControl w:val="0"/>
        <w:tabs>
          <w:tab w:val="left" w:pos="-142"/>
          <w:tab w:val="left" w:pos="142"/>
        </w:tabs>
        <w:autoSpaceDE w:val="0"/>
        <w:rPr>
          <w:color w:val="000000"/>
          <w:lang w:val="de-DE"/>
        </w:rPr>
      </w:pPr>
      <w:r w:rsidRPr="00901AC6">
        <w:rPr>
          <w:color w:val="000000"/>
          <w:lang w:val="de-DE"/>
        </w:rPr>
        <w:t>URBROJ: 2186/028-03-19-</w:t>
      </w:r>
      <w:r w:rsidR="00901AC6" w:rsidRPr="00901AC6">
        <w:rPr>
          <w:color w:val="000000"/>
          <w:lang w:val="de-DE"/>
        </w:rPr>
        <w:t>1</w:t>
      </w:r>
    </w:p>
    <w:p w:rsidR="00606EB2" w:rsidRDefault="00606EB2">
      <w:pPr>
        <w:pStyle w:val="Standard"/>
        <w:widowControl w:val="0"/>
        <w:tabs>
          <w:tab w:val="left" w:pos="-142"/>
          <w:tab w:val="left" w:pos="142"/>
        </w:tabs>
        <w:autoSpaceDE w:val="0"/>
        <w:rPr>
          <w:color w:val="000000"/>
          <w:sz w:val="18"/>
          <w:szCs w:val="18"/>
          <w:lang w:val="en-US"/>
        </w:rPr>
      </w:pPr>
    </w:p>
    <w:p w:rsidR="00606EB2" w:rsidRDefault="001436E7">
      <w:pPr>
        <w:pStyle w:val="Standard"/>
        <w:rPr>
          <w:rFonts w:cs="Tahoma"/>
          <w:sz w:val="26"/>
          <w:szCs w:val="26"/>
          <w:lang w:val="de-DE"/>
        </w:rPr>
      </w:pPr>
      <w:r>
        <w:rPr>
          <w:rFonts w:cs="Tahoma"/>
          <w:sz w:val="26"/>
          <w:szCs w:val="26"/>
          <w:lang w:val="de-DE"/>
        </w:rPr>
        <w:t>MB: 02676583</w:t>
      </w:r>
    </w:p>
    <w:p w:rsidR="00606EB2" w:rsidRDefault="001436E7">
      <w:pPr>
        <w:pStyle w:val="Standard"/>
        <w:rPr>
          <w:rFonts w:cs="Tahoma"/>
          <w:sz w:val="26"/>
          <w:szCs w:val="26"/>
          <w:lang w:val="de-DE"/>
        </w:rPr>
      </w:pPr>
      <w:r>
        <w:rPr>
          <w:rFonts w:cs="Tahoma"/>
          <w:sz w:val="26"/>
          <w:szCs w:val="26"/>
          <w:lang w:val="de-DE"/>
        </w:rPr>
        <w:t>OIB: 09571757651</w:t>
      </w:r>
    </w:p>
    <w:p w:rsidR="00606EB2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cs="Tahoma"/>
          <w:color w:val="000000"/>
          <w:sz w:val="26"/>
          <w:szCs w:val="26"/>
          <w:lang w:val="de-DE"/>
        </w:rPr>
      </w:pPr>
      <w:r>
        <w:rPr>
          <w:rFonts w:cs="Tahoma"/>
          <w:color w:val="000000"/>
          <w:sz w:val="26"/>
          <w:szCs w:val="26"/>
          <w:lang w:val="de-DE"/>
        </w:rPr>
        <w:t>RKP oznaka: 31317</w:t>
      </w:r>
    </w:p>
    <w:p w:rsidR="00606EB2" w:rsidRDefault="001436E7">
      <w:pPr>
        <w:pStyle w:val="Standard"/>
        <w:rPr>
          <w:rFonts w:cs="Tahoma"/>
          <w:sz w:val="26"/>
          <w:szCs w:val="26"/>
          <w:lang w:val="en-US"/>
        </w:rPr>
      </w:pPr>
      <w:r>
        <w:rPr>
          <w:rFonts w:cs="Tahoma"/>
          <w:sz w:val="26"/>
          <w:szCs w:val="26"/>
          <w:lang w:val="en-US"/>
        </w:rPr>
        <w:t>Šifra općine: 558</w:t>
      </w:r>
    </w:p>
    <w:p w:rsidR="00606EB2" w:rsidRDefault="001436E7">
      <w:pPr>
        <w:pStyle w:val="Standard"/>
        <w:rPr>
          <w:rFonts w:cs="Tahoma"/>
          <w:sz w:val="26"/>
          <w:szCs w:val="26"/>
          <w:lang w:val="en-US"/>
        </w:rPr>
      </w:pPr>
      <w:r>
        <w:rPr>
          <w:rFonts w:cs="Tahoma"/>
          <w:sz w:val="26"/>
          <w:szCs w:val="26"/>
          <w:lang w:val="en-US"/>
        </w:rPr>
        <w:t>Razina: 22,23</w:t>
      </w:r>
    </w:p>
    <w:p w:rsidR="00606EB2" w:rsidRDefault="001436E7">
      <w:pPr>
        <w:pStyle w:val="Standard"/>
        <w:rPr>
          <w:rFonts w:cs="Tahoma"/>
          <w:sz w:val="26"/>
          <w:szCs w:val="26"/>
          <w:lang w:val="en-US"/>
        </w:rPr>
      </w:pPr>
      <w:r>
        <w:rPr>
          <w:rFonts w:cs="Tahoma"/>
          <w:sz w:val="26"/>
          <w:szCs w:val="26"/>
          <w:lang w:val="en-US"/>
        </w:rPr>
        <w:t>Razdjel:</w:t>
      </w:r>
      <w:r w:rsidR="00901AC6">
        <w:rPr>
          <w:rFonts w:cs="Tahoma"/>
          <w:sz w:val="26"/>
          <w:szCs w:val="26"/>
          <w:lang w:val="en-US"/>
        </w:rPr>
        <w:t xml:space="preserve"> </w:t>
      </w:r>
      <w:r>
        <w:rPr>
          <w:rFonts w:cs="Tahoma"/>
          <w:sz w:val="26"/>
          <w:szCs w:val="26"/>
          <w:lang w:val="en-US"/>
        </w:rPr>
        <w:t>000</w:t>
      </w:r>
    </w:p>
    <w:p w:rsidR="00606EB2" w:rsidRDefault="00901AC6">
      <w:pPr>
        <w:pStyle w:val="Standard"/>
        <w:rPr>
          <w:rFonts w:cs="Tahoma"/>
          <w:sz w:val="26"/>
          <w:szCs w:val="26"/>
          <w:lang w:val="en-US"/>
        </w:rPr>
      </w:pPr>
      <w:r>
        <w:rPr>
          <w:rFonts w:cs="Tahoma"/>
          <w:sz w:val="26"/>
          <w:szCs w:val="26"/>
          <w:lang w:val="en-US"/>
        </w:rPr>
        <w:t>Šifra djelatnosti:</w:t>
      </w:r>
      <w:r w:rsidR="001436E7">
        <w:rPr>
          <w:rFonts w:cs="Tahoma"/>
          <w:sz w:val="26"/>
          <w:szCs w:val="26"/>
          <w:lang w:val="en-US"/>
        </w:rPr>
        <w:t xml:space="preserve"> 8411</w:t>
      </w:r>
    </w:p>
    <w:p w:rsidR="00606EB2" w:rsidRDefault="001436E7">
      <w:pPr>
        <w:pStyle w:val="Standard"/>
        <w:rPr>
          <w:rFonts w:cs="Tahoma"/>
          <w:sz w:val="26"/>
          <w:szCs w:val="26"/>
          <w:lang w:val="en-US"/>
        </w:rPr>
      </w:pPr>
      <w:r>
        <w:rPr>
          <w:rFonts w:cs="Tahoma"/>
          <w:sz w:val="26"/>
          <w:szCs w:val="26"/>
          <w:lang w:val="en-US"/>
        </w:rPr>
        <w:t>Žiro – račun: HR3723900011855800004</w:t>
      </w:r>
    </w:p>
    <w:p w:rsidR="00606EB2" w:rsidRDefault="00606EB2">
      <w:pPr>
        <w:pStyle w:val="Standard"/>
        <w:jc w:val="center"/>
        <w:rPr>
          <w:rFonts w:cs="Arial"/>
          <w:b/>
          <w:bCs/>
          <w:sz w:val="26"/>
          <w:szCs w:val="26"/>
        </w:rPr>
      </w:pPr>
    </w:p>
    <w:p w:rsidR="00606EB2" w:rsidRDefault="001436E7">
      <w:pPr>
        <w:jc w:val="center"/>
      </w:pPr>
      <w:r>
        <w:t>BILJEŠKE UZ FINANCIJSKI IZVJEŠTAJ – OBRAZAC PR- RAS i OBVEZE</w:t>
      </w:r>
    </w:p>
    <w:p w:rsidR="00606EB2" w:rsidRDefault="001436E7">
      <w:pPr>
        <w:jc w:val="center"/>
      </w:pPr>
      <w:r>
        <w:t>za razdoblje od 01.01.2018.  do 31.12.2018. godine</w:t>
      </w:r>
    </w:p>
    <w:p w:rsidR="00606EB2" w:rsidRDefault="00606EB2">
      <w:pPr>
        <w:jc w:val="center"/>
      </w:pPr>
    </w:p>
    <w:p w:rsidR="00606EB2" w:rsidRDefault="00606EB2">
      <w:pPr>
        <w:pStyle w:val="Naslov1"/>
        <w:tabs>
          <w:tab w:val="left" w:pos="0"/>
        </w:tabs>
        <w:jc w:val="center"/>
        <w:rPr>
          <w:b w:val="0"/>
          <w:bCs w:val="0"/>
          <w:color w:val="000000"/>
        </w:rPr>
      </w:pPr>
    </w:p>
    <w:p w:rsidR="00606EB2" w:rsidRDefault="001436E7">
      <w:pPr>
        <w:pStyle w:val="Standard"/>
        <w:rPr>
          <w:b/>
          <w:color w:val="000000"/>
        </w:rPr>
      </w:pPr>
      <w:r>
        <w:rPr>
          <w:b/>
          <w:color w:val="000000"/>
        </w:rPr>
        <w:t>OBRAZAC PR-RAS</w:t>
      </w:r>
    </w:p>
    <w:p w:rsidR="00606EB2" w:rsidRDefault="00606EB2">
      <w:pPr>
        <w:pStyle w:val="Standard"/>
        <w:rPr>
          <w:color w:val="000000"/>
        </w:rPr>
      </w:pPr>
    </w:p>
    <w:p w:rsidR="00606EB2" w:rsidRDefault="001436E7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PRIHODI POSLOVANJA</w:t>
      </w:r>
    </w:p>
    <w:p w:rsidR="00606EB2" w:rsidRDefault="00606EB2"/>
    <w:p w:rsidR="00606EB2" w:rsidRDefault="00606EB2">
      <w:pPr>
        <w:pStyle w:val="Standard"/>
        <w:jc w:val="both"/>
        <w:rPr>
          <w:rFonts w:ascii="Arial" w:hAnsi="Arial" w:cs="Arial"/>
        </w:rPr>
      </w:pPr>
    </w:p>
    <w:p w:rsidR="00606EB2" w:rsidRDefault="001436E7">
      <w:pPr>
        <w:pStyle w:val="Standard"/>
        <w:jc w:val="both"/>
      </w:pPr>
      <w:r>
        <w:t>Iz izvještaja je vidljivo kako su prihodi poslovanja AOP 001 ostvareni 137,9 % u odnosu na ostvarenje prethodne godine. Unutar pojedinih pozicija ima većih i manjih odstupanja u odnosu na izvještajno razdoblje prethodne godine.</w:t>
      </w:r>
    </w:p>
    <w:p w:rsidR="00606EB2" w:rsidRDefault="00606EB2">
      <w:pPr>
        <w:pStyle w:val="Standard"/>
        <w:jc w:val="both"/>
      </w:pPr>
    </w:p>
    <w:p w:rsidR="00606EB2" w:rsidRDefault="00606EB2">
      <w:pPr>
        <w:pStyle w:val="Standard"/>
        <w:jc w:val="both"/>
      </w:pPr>
    </w:p>
    <w:p w:rsidR="00606EB2" w:rsidRDefault="001436E7">
      <w:pPr>
        <w:pStyle w:val="Standard"/>
        <w:jc w:val="both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AOP 002 Prihodi od poreza</w:t>
      </w:r>
    </w:p>
    <w:p w:rsidR="00606EB2" w:rsidRDefault="00606EB2">
      <w:pPr>
        <w:pStyle w:val="Standard"/>
        <w:jc w:val="both"/>
        <w:rPr>
          <w:rFonts w:ascii="Arial" w:hAnsi="Arial" w:cs="Arial"/>
          <w:b/>
          <w:bCs/>
        </w:rPr>
      </w:pPr>
    </w:p>
    <w:p w:rsidR="00606EB2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Indeks</w:t>
            </w:r>
          </w:p>
        </w:tc>
      </w:tr>
      <w:tr w:rsidR="00606EB2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1.544.606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2.643.534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171,1</w:t>
            </w:r>
          </w:p>
        </w:tc>
      </w:tr>
    </w:tbl>
    <w:p w:rsidR="00606EB2" w:rsidRDefault="00606EB2">
      <w:pPr>
        <w:pStyle w:val="Standard"/>
        <w:jc w:val="both"/>
        <w:rPr>
          <w:rFonts w:ascii="Arial" w:hAnsi="Arial"/>
        </w:rPr>
      </w:pPr>
    </w:p>
    <w:p w:rsidR="00606EB2" w:rsidRDefault="00606EB2">
      <w:pPr>
        <w:pStyle w:val="Standard"/>
        <w:jc w:val="both"/>
        <w:rPr>
          <w:rFonts w:ascii="Arial" w:hAnsi="Arial"/>
        </w:rPr>
      </w:pPr>
    </w:p>
    <w:p w:rsidR="00606EB2" w:rsidRDefault="001436E7">
      <w:pPr>
        <w:pStyle w:val="Standard"/>
      </w:pPr>
      <w:r>
        <w:t>Unutar ove skupine prihoda veće odstupanje bilježi porez i prirez na dohodak  koji je u odnosu na prethodnu godinu povećan za 170,4 % što je rezultat promjene zakonske regulative.</w:t>
      </w:r>
    </w:p>
    <w:p w:rsidR="00606EB2" w:rsidRDefault="001436E7">
      <w:pPr>
        <w:pStyle w:val="Standard"/>
      </w:pPr>
      <w:r>
        <w:t>Unutar podskupine poreza na imovinu (AOP 018) veće odstupanje bilježi:</w:t>
      </w:r>
    </w:p>
    <w:p w:rsidR="00606EB2" w:rsidRDefault="001436E7">
      <w:pPr>
        <w:pStyle w:val="Standard"/>
      </w:pPr>
      <w:r>
        <w:t>(AOP 022) porez na imovinu koji je u odnosu na prethodnu godinu povećan za 288,0 % radi povećane aktivnosti na tržištu nekretnina.</w:t>
      </w:r>
    </w:p>
    <w:p w:rsidR="00606EB2" w:rsidRDefault="001436E7">
      <w:pPr>
        <w:pStyle w:val="Standard"/>
      </w:pPr>
      <w:r>
        <w:t>(AOP 026) porez na promet koji je u odnosu na prethodnu godinu povećan za 134,8 % radi povećanog prihoda od poreza na potrošnju.</w:t>
      </w:r>
    </w:p>
    <w:p w:rsidR="00606EB2" w:rsidRDefault="001436E7">
      <w:pPr>
        <w:pStyle w:val="Standard"/>
      </w:pPr>
      <w:r>
        <w:t>(AOP 028) porezi na korištenje dobara ili izvođenje aktivnosti smanjen je za 6,4 % a posljedica je ukidanje poreza na tvrtku, odnosno na naziv tvrtke.</w:t>
      </w:r>
    </w:p>
    <w:p w:rsidR="00606EB2" w:rsidRDefault="00606EB2">
      <w:pPr>
        <w:pStyle w:val="Standard"/>
      </w:pPr>
    </w:p>
    <w:p w:rsidR="00606EB2" w:rsidRDefault="00606EB2">
      <w:pPr>
        <w:pStyle w:val="Standard"/>
        <w:rPr>
          <w:rFonts w:ascii="Arial" w:hAnsi="Arial"/>
        </w:rPr>
      </w:pPr>
    </w:p>
    <w:p w:rsidR="00606EB2" w:rsidRDefault="00606EB2">
      <w:pPr>
        <w:pStyle w:val="Standard"/>
        <w:jc w:val="both"/>
        <w:rPr>
          <w:rFonts w:ascii="Arial" w:hAnsi="Arial"/>
        </w:rPr>
      </w:pPr>
    </w:p>
    <w:p w:rsidR="00606EB2" w:rsidRDefault="00606EB2">
      <w:pPr>
        <w:pStyle w:val="Standard"/>
        <w:jc w:val="both"/>
        <w:rPr>
          <w:rFonts w:ascii="Arial" w:hAnsi="Arial"/>
        </w:rPr>
      </w:pPr>
    </w:p>
    <w:p w:rsidR="00606EB2" w:rsidRDefault="00606EB2">
      <w:pPr>
        <w:pStyle w:val="Standard"/>
        <w:jc w:val="both"/>
        <w:rPr>
          <w:rFonts w:ascii="Arial" w:hAnsi="Arial"/>
        </w:rPr>
      </w:pPr>
    </w:p>
    <w:p w:rsidR="00606EB2" w:rsidRDefault="00606EB2">
      <w:pPr>
        <w:pStyle w:val="Standard"/>
        <w:jc w:val="both"/>
        <w:rPr>
          <w:rFonts w:ascii="Arial" w:hAnsi="Arial"/>
        </w:rPr>
      </w:pPr>
    </w:p>
    <w:p w:rsidR="00606EB2" w:rsidRDefault="00606EB2">
      <w:pPr>
        <w:pStyle w:val="Standard"/>
        <w:jc w:val="both"/>
        <w:rPr>
          <w:b/>
          <w:bCs/>
          <w:sz w:val="26"/>
          <w:szCs w:val="26"/>
          <w:shd w:val="clear" w:color="auto" w:fill="C0C0C0"/>
        </w:rPr>
      </w:pPr>
    </w:p>
    <w:p w:rsidR="00606EB2" w:rsidRDefault="001436E7">
      <w:pPr>
        <w:pStyle w:val="Standard"/>
        <w:jc w:val="both"/>
      </w:pPr>
      <w:r>
        <w:rPr>
          <w:rFonts w:cs="Arial"/>
          <w:b/>
          <w:bCs/>
          <w:sz w:val="26"/>
          <w:szCs w:val="26"/>
        </w:rPr>
        <w:t>AOP 045 Pomoći iz inozemstva i od subjekata unutar općeg proračuna</w:t>
      </w:r>
    </w:p>
    <w:p w:rsidR="00606EB2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Indeks</w:t>
            </w:r>
          </w:p>
        </w:tc>
      </w:tr>
      <w:tr w:rsidR="00606EB2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453.259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419.809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92,6</w:t>
            </w:r>
          </w:p>
        </w:tc>
      </w:tr>
    </w:tbl>
    <w:p w:rsidR="00606EB2" w:rsidRDefault="00606EB2">
      <w:pPr>
        <w:pStyle w:val="Standard"/>
        <w:jc w:val="both"/>
        <w:rPr>
          <w:rFonts w:ascii="Arial" w:hAnsi="Arial"/>
        </w:rPr>
      </w:pPr>
    </w:p>
    <w:p w:rsidR="00606EB2" w:rsidRDefault="001436E7">
      <w:pPr>
        <w:pStyle w:val="Standard"/>
      </w:pPr>
      <w:r>
        <w:t>Unutar podskupine prihoda (AOP 054) odstupanje bilježi:</w:t>
      </w:r>
    </w:p>
    <w:p w:rsidR="00606EB2" w:rsidRDefault="001436E7">
      <w:pPr>
        <w:pStyle w:val="Standard"/>
      </w:pPr>
      <w:r>
        <w:t>(AOP 055) tekuća pomoći proračunu iz drugih proračuna koja je smanjena za 9,6 % iz razloga što su ove godine na ovoj poziciji primljena sredstva od Ministarstva graditeljstva  u iznosu od 20.000 temeljem Ugovora o sufinanciranju projekta razvoja komunalnog gospodarstva i primljena je pomoć iz županijskog proračuna u iznosu od 6.650 (pomoć za ogrjev).</w:t>
      </w:r>
    </w:p>
    <w:p w:rsidR="00606EB2" w:rsidRDefault="001436E7">
      <w:pPr>
        <w:pStyle w:val="Standard"/>
      </w:pPr>
      <w:r>
        <w:t xml:space="preserve">Unutar podskupine prihoda (AOP 057) odstupanje bilježi: </w:t>
      </w:r>
    </w:p>
    <w:p w:rsidR="00606EB2" w:rsidRDefault="001436E7">
      <w:pPr>
        <w:pStyle w:val="Standard"/>
      </w:pPr>
      <w:r>
        <w:t xml:space="preserve">(AOP 057) pomoći od izvanproračunskih korisnika </w:t>
      </w:r>
    </w:p>
    <w:p w:rsidR="00606EB2" w:rsidRDefault="001436E7">
      <w:pPr>
        <w:pStyle w:val="Standard"/>
      </w:pPr>
      <w:r>
        <w:t>Općina je u koristila mjere zapošljavanja  preko programa javnih radova koje financira HZZZ,     te su u ovom izvještajnom razdoblju ostvareni prihodi na navedenoj poziciji. U proteklom razdoblju nisu se koristile mjere zapošljavanja.</w:t>
      </w:r>
    </w:p>
    <w:p w:rsidR="00606EB2" w:rsidRDefault="001436E7">
      <w:pPr>
        <w:pStyle w:val="Standard"/>
      </w:pPr>
      <w:r>
        <w:t>Unutar podskupine prihoda (AOP 066) odstupanje bilježi:</w:t>
      </w:r>
    </w:p>
    <w:p w:rsidR="00606EB2" w:rsidRDefault="001436E7">
      <w:pPr>
        <w:pStyle w:val="Standard"/>
      </w:pPr>
      <w:r>
        <w:t>(AOP 068) kapitalna pomoć primljena  od Ministarstva graditeljstva za rekonstrukciju NC 036.</w:t>
      </w:r>
    </w:p>
    <w:p w:rsidR="00606EB2" w:rsidRDefault="00606EB2">
      <w:pPr>
        <w:pStyle w:val="Standard"/>
      </w:pPr>
    </w:p>
    <w:p w:rsidR="00606EB2" w:rsidRDefault="001436E7">
      <w:pPr>
        <w:pStyle w:val="Standard"/>
      </w:pPr>
      <w:r>
        <w:rPr>
          <w:rFonts w:cs="Arial"/>
          <w:b/>
          <w:bCs/>
          <w:sz w:val="26"/>
          <w:szCs w:val="26"/>
        </w:rPr>
        <w:t>AOP 074 Prihodi od imovine</w:t>
      </w:r>
    </w:p>
    <w:p w:rsidR="00606EB2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Indeks</w:t>
            </w:r>
          </w:p>
        </w:tc>
      </w:tr>
      <w:tr w:rsidR="00606EB2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603.643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670.752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</w:pPr>
            <w:r>
              <w:t>111,1</w:t>
            </w:r>
          </w:p>
        </w:tc>
      </w:tr>
    </w:tbl>
    <w:p w:rsidR="00606EB2" w:rsidRDefault="00606EB2">
      <w:pPr>
        <w:pStyle w:val="Standard"/>
        <w:jc w:val="both"/>
        <w:rPr>
          <w:rFonts w:ascii="Arial" w:hAnsi="Arial"/>
        </w:rPr>
      </w:pPr>
    </w:p>
    <w:p w:rsidR="00606EB2" w:rsidRDefault="00606EB2">
      <w:pPr>
        <w:pStyle w:val="Standard"/>
      </w:pPr>
    </w:p>
    <w:p w:rsidR="00606EB2" w:rsidRDefault="001436E7">
      <w:pPr>
        <w:pStyle w:val="Standard"/>
      </w:pPr>
      <w:r>
        <w:t xml:space="preserve">Unutar podskupine prihoda (AOP </w:t>
      </w:r>
      <w:r w:rsidR="009219F8">
        <w:t>083</w:t>
      </w:r>
      <w:r>
        <w:t>) odstupanje bilježi:</w:t>
      </w:r>
    </w:p>
    <w:p w:rsidR="00606EB2" w:rsidRDefault="001436E7">
      <w:pPr>
        <w:pStyle w:val="Standard"/>
      </w:pPr>
      <w:r>
        <w:t xml:space="preserve">(AOP 085) prihod od zakupa i iznajmljivanja imovine smanjen je za 81,0 % iz razloga što je u proteklom izvještajnom razdoblju ostvaren veći prihod od zakupa poljoprivrednog zemljišta u vlasništvu RH na području Općine Veliki Bukovec. </w:t>
      </w:r>
    </w:p>
    <w:p w:rsidR="00606EB2" w:rsidRDefault="001436E7">
      <w:pPr>
        <w:pStyle w:val="Standard"/>
      </w:pPr>
      <w:r>
        <w:t>(AOP 086) prihod od nefinancijske imovine povećan je za 112,8 % jer su u izvještajnom razdoblju ostvareni veći prihodi od naknade za eksploataciju mineralnih sirovina.</w:t>
      </w:r>
    </w:p>
    <w:p w:rsidR="00606EB2" w:rsidRDefault="001436E7">
      <w:pPr>
        <w:jc w:val="both"/>
      </w:pPr>
      <w:r>
        <w:t>(AOP</w:t>
      </w:r>
      <w:r w:rsidR="00270732">
        <w:t xml:space="preserve"> </w:t>
      </w:r>
      <w:r>
        <w:t>089) ostali prihodi od nefinancijske imovine povećan je</w:t>
      </w:r>
      <w:r w:rsidR="00270732">
        <w:t xml:space="preserve"> za 248,5 % zbog</w:t>
      </w:r>
      <w:r>
        <w:t xml:space="preserve"> naplate naknade za zadržavanje nezakonito izgrađen</w:t>
      </w:r>
      <w:r w:rsidR="00270732">
        <w:t>ih zgrada</w:t>
      </w:r>
      <w:r>
        <w:t>.</w:t>
      </w:r>
    </w:p>
    <w:p w:rsidR="00606EB2" w:rsidRDefault="00606EB2">
      <w:pPr>
        <w:jc w:val="both"/>
        <w:rPr>
          <w:shd w:val="clear" w:color="auto" w:fill="C0C0C0"/>
        </w:rPr>
      </w:pPr>
    </w:p>
    <w:p w:rsidR="00606EB2" w:rsidRDefault="00606EB2">
      <w:pPr>
        <w:pStyle w:val="Standard"/>
        <w:jc w:val="both"/>
      </w:pPr>
    </w:p>
    <w:p w:rsidR="00606EB2" w:rsidRDefault="001436E7">
      <w:pPr>
        <w:pStyle w:val="Standard"/>
        <w:jc w:val="both"/>
      </w:pPr>
      <w:r>
        <w:rPr>
          <w:rFonts w:cs="Arial"/>
          <w:b/>
          <w:bCs/>
          <w:sz w:val="26"/>
          <w:szCs w:val="26"/>
        </w:rPr>
        <w:t>AOP 105 Prihodi od upravnih i administrativnih pristojbi, pristojbi po posebnim propisima i naknada</w:t>
      </w:r>
    </w:p>
    <w:p w:rsidR="00606EB2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Indeks</w:t>
            </w:r>
          </w:p>
        </w:tc>
      </w:tr>
      <w:tr w:rsidR="00606EB2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273.947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225.945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82,5</w:t>
            </w:r>
          </w:p>
        </w:tc>
      </w:tr>
    </w:tbl>
    <w:p w:rsidR="00606EB2" w:rsidRDefault="00606EB2">
      <w:pPr>
        <w:pStyle w:val="Standard"/>
        <w:jc w:val="both"/>
        <w:rPr>
          <w:rFonts w:ascii="Arial" w:hAnsi="Arial"/>
        </w:rPr>
      </w:pPr>
    </w:p>
    <w:p w:rsidR="00606EB2" w:rsidRDefault="00606EB2">
      <w:pPr>
        <w:pStyle w:val="Standard"/>
        <w:jc w:val="both"/>
        <w:rPr>
          <w:rFonts w:ascii="Arial" w:hAnsi="Arial"/>
        </w:rPr>
      </w:pPr>
    </w:p>
    <w:p w:rsidR="00606EB2" w:rsidRDefault="001436E7">
      <w:pPr>
        <w:pStyle w:val="Standard"/>
      </w:pPr>
      <w:r>
        <w:t>Unutar podskupine prihoda upravne i administrativne pristojbe (AOP 106) manje odstupanje bilježi:</w:t>
      </w:r>
    </w:p>
    <w:p w:rsidR="00606EB2" w:rsidRDefault="001436E7">
      <w:pPr>
        <w:pStyle w:val="Standard"/>
      </w:pPr>
      <w:r>
        <w:t>(AOP 108) županijske, gradske i općinske pristojbe i naknade koje su u odnosu na prethodnu godinu manje za 95,1 % radi nepodmirenja grobne naknade.</w:t>
      </w:r>
    </w:p>
    <w:p w:rsidR="00606EB2" w:rsidRDefault="001436E7">
      <w:pPr>
        <w:pStyle w:val="Standard"/>
      </w:pPr>
      <w:r>
        <w:t>Unutar podskupine prihodi po posebnim propisima (AOP 111) odstupanje bilježi:</w:t>
      </w:r>
    </w:p>
    <w:p w:rsidR="00606EB2" w:rsidRDefault="001436E7">
      <w:pPr>
        <w:pStyle w:val="Standard"/>
      </w:pPr>
      <w:r>
        <w:lastRenderedPageBreak/>
        <w:t xml:space="preserve">(AOP 112) prihodi državne uprave smanjeni su za 14,1 % a </w:t>
      </w:r>
      <w:r w:rsidR="00481055">
        <w:t>rezultat je manja naplata</w:t>
      </w:r>
      <w:r>
        <w:t xml:space="preserve"> od naknade za promjenu namjene poljoprivrednog zemljišta.</w:t>
      </w:r>
    </w:p>
    <w:p w:rsidR="00606EB2" w:rsidRDefault="001436E7">
      <w:pPr>
        <w:pStyle w:val="Standard"/>
      </w:pPr>
      <w:r>
        <w:t>(AOP 113) prihodi vodnog gospodarstva smanjeni su za 50,4 % a rezultat je manja naplata vodnog doprinosa Hrvatskih voda.</w:t>
      </w:r>
    </w:p>
    <w:p w:rsidR="00606EB2" w:rsidRDefault="001436E7">
      <w:pPr>
        <w:pStyle w:val="Standard"/>
      </w:pPr>
      <w:r>
        <w:t>(AOP 114) doprinosi za šume smanjeni su za 33,5 %  radi manjeg prihoda od šumskog doprinosa.</w:t>
      </w:r>
    </w:p>
    <w:p w:rsidR="00606EB2" w:rsidRDefault="001436E7">
      <w:pPr>
        <w:pStyle w:val="Standard"/>
      </w:pPr>
      <w:r>
        <w:t>Unutar podskupine komunalni doprinosi i naknade (AOP 119) odstupanje bilježi:</w:t>
      </w:r>
    </w:p>
    <w:p w:rsidR="00606EB2" w:rsidRDefault="001436E7">
      <w:pPr>
        <w:pStyle w:val="Standard"/>
      </w:pPr>
      <w:r>
        <w:t>(AOP 120) komunalni doprinosi, gdje je zabilježeno smanjenje od 69,2 % a što je izravno povezano sa legalizacijom nezakonito izgrađenih zgrada</w:t>
      </w:r>
      <w:r w:rsidR="00481055">
        <w:t>.</w:t>
      </w:r>
    </w:p>
    <w:p w:rsidR="00606EB2" w:rsidRDefault="001436E7">
      <w:pPr>
        <w:pStyle w:val="Standard"/>
      </w:pPr>
      <w:r>
        <w:t>(AOP 121)  komunalne naknade, gdje je zabilježeno smanjenje od 83,5 % radi nepodmirenja komunalne naknade.</w:t>
      </w:r>
    </w:p>
    <w:p w:rsidR="00606EB2" w:rsidRDefault="00606EB2">
      <w:pPr>
        <w:pStyle w:val="Standard"/>
        <w:jc w:val="both"/>
        <w:rPr>
          <w:rFonts w:cs="Arial"/>
          <w:b/>
          <w:bCs/>
          <w:sz w:val="26"/>
          <w:szCs w:val="26"/>
        </w:rPr>
      </w:pPr>
    </w:p>
    <w:p w:rsidR="00606EB2" w:rsidRDefault="00606EB2">
      <w:pPr>
        <w:pStyle w:val="Standard"/>
        <w:jc w:val="both"/>
        <w:rPr>
          <w:rFonts w:cs="Arial"/>
          <w:b/>
          <w:bCs/>
          <w:sz w:val="26"/>
          <w:szCs w:val="26"/>
        </w:rPr>
      </w:pPr>
    </w:p>
    <w:p w:rsidR="00606EB2" w:rsidRDefault="001436E7">
      <w:pPr>
        <w:pStyle w:val="Standard"/>
        <w:jc w:val="both"/>
      </w:pPr>
      <w:r>
        <w:rPr>
          <w:rFonts w:cs="Arial"/>
          <w:b/>
          <w:bCs/>
          <w:sz w:val="26"/>
          <w:szCs w:val="26"/>
        </w:rPr>
        <w:t>AOP 123 Prihodi od prodaje proizvoda i robe te pruženih usluga i prihodi od donacija</w:t>
      </w:r>
    </w:p>
    <w:p w:rsidR="00606EB2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Indeks</w:t>
            </w:r>
          </w:p>
        </w:tc>
      </w:tr>
      <w:tr w:rsidR="00606EB2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5.691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606EB2">
            <w:pPr>
              <w:pStyle w:val="TableContents"/>
              <w:jc w:val="center"/>
            </w:pPr>
          </w:p>
        </w:tc>
      </w:tr>
    </w:tbl>
    <w:p w:rsidR="00606EB2" w:rsidRDefault="00606EB2">
      <w:pPr>
        <w:pStyle w:val="Standard"/>
        <w:jc w:val="both"/>
        <w:rPr>
          <w:rFonts w:ascii="Arial" w:hAnsi="Arial"/>
        </w:rPr>
      </w:pPr>
    </w:p>
    <w:p w:rsidR="00606EB2" w:rsidRDefault="00606EB2">
      <w:pPr>
        <w:pStyle w:val="Standard"/>
        <w:jc w:val="both"/>
        <w:rPr>
          <w:rFonts w:ascii="Arial" w:hAnsi="Arial"/>
        </w:rPr>
      </w:pPr>
    </w:p>
    <w:p w:rsidR="00606EB2" w:rsidRDefault="001436E7">
      <w:pPr>
        <w:pStyle w:val="Standard"/>
      </w:pPr>
      <w:r>
        <w:t>U izvještajnom razdoblju došlo je do povećanja radi primljene donacije SK Strijelac</w:t>
      </w:r>
      <w:r w:rsidR="00751E25">
        <w:t>.</w:t>
      </w:r>
    </w:p>
    <w:p w:rsidR="00606EB2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606EB2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AOP 302 Prihodi od prodaje proizvedene dugotrajne imovine</w:t>
      </w:r>
    </w:p>
    <w:p w:rsidR="00606EB2" w:rsidRDefault="00606EB2">
      <w:pPr>
        <w:pStyle w:val="Standard"/>
        <w:ind w:left="540" w:hanging="540"/>
        <w:jc w:val="both"/>
        <w:rPr>
          <w:rFonts w:ascii="Arial" w:hAnsi="Arial"/>
        </w:rPr>
      </w:pPr>
    </w:p>
    <w:p w:rsidR="00606EB2" w:rsidRDefault="00606EB2">
      <w:pPr>
        <w:pStyle w:val="Standard"/>
        <w:ind w:left="540" w:hanging="540"/>
        <w:jc w:val="both"/>
        <w:rPr>
          <w:rFonts w:ascii="Arial" w:hAnsi="Arial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Indeks</w:t>
            </w:r>
          </w:p>
        </w:tc>
      </w:tr>
      <w:tr w:rsidR="00606EB2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10.216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2.438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23,9</w:t>
            </w:r>
          </w:p>
        </w:tc>
      </w:tr>
    </w:tbl>
    <w:p w:rsidR="00606EB2" w:rsidRDefault="00606EB2">
      <w:pPr>
        <w:pStyle w:val="Standard"/>
        <w:jc w:val="both"/>
        <w:rPr>
          <w:rFonts w:ascii="Arial" w:hAnsi="Arial"/>
        </w:rPr>
      </w:pPr>
    </w:p>
    <w:p w:rsidR="00606EB2" w:rsidRDefault="001436E7">
      <w:pPr>
        <w:pStyle w:val="Standard"/>
      </w:pPr>
      <w:r>
        <w:t>Do smanjenja  je došlo zbog toga što je u  2017. godini otplaćen 1 (jedan) stan u ukupnom iznosu a ove godine stanovi se otplaćuju sukladno ugovornim obvezama.</w:t>
      </w:r>
    </w:p>
    <w:p w:rsidR="00606EB2" w:rsidRDefault="00606EB2">
      <w:pPr>
        <w:pStyle w:val="Standard"/>
        <w:jc w:val="both"/>
        <w:rPr>
          <w:rFonts w:ascii="Arial" w:hAnsi="Arial" w:cs="Arial"/>
          <w:b/>
          <w:bCs/>
        </w:rPr>
      </w:pPr>
    </w:p>
    <w:p w:rsidR="00606EB2" w:rsidRDefault="00606EB2">
      <w:pPr>
        <w:pStyle w:val="Standard"/>
        <w:jc w:val="both"/>
        <w:rPr>
          <w:rFonts w:ascii="Arial" w:hAnsi="Arial" w:cs="Arial"/>
          <w:b/>
          <w:bCs/>
        </w:rPr>
      </w:pPr>
    </w:p>
    <w:p w:rsidR="00606EB2" w:rsidRDefault="00606EB2">
      <w:pPr>
        <w:pStyle w:val="Standard"/>
        <w:jc w:val="both"/>
        <w:rPr>
          <w:rFonts w:ascii="Arial" w:hAnsi="Arial" w:cs="Arial"/>
          <w:b/>
          <w:bCs/>
        </w:rPr>
      </w:pPr>
    </w:p>
    <w:p w:rsidR="00606EB2" w:rsidRDefault="00606EB2">
      <w:pPr>
        <w:pStyle w:val="Standard"/>
        <w:jc w:val="both"/>
        <w:rPr>
          <w:rFonts w:ascii="Arial" w:hAnsi="Arial" w:cs="Arial"/>
          <w:b/>
          <w:bCs/>
        </w:rPr>
      </w:pPr>
    </w:p>
    <w:p w:rsidR="00606EB2" w:rsidRDefault="00606EB2">
      <w:pPr>
        <w:pStyle w:val="Standard"/>
        <w:jc w:val="both"/>
        <w:rPr>
          <w:rFonts w:ascii="Arial" w:hAnsi="Arial" w:cs="Arial"/>
          <w:b/>
          <w:bCs/>
        </w:rPr>
      </w:pPr>
    </w:p>
    <w:p w:rsidR="00606EB2" w:rsidRDefault="00606EB2">
      <w:pPr>
        <w:pStyle w:val="Standard"/>
        <w:jc w:val="both"/>
        <w:rPr>
          <w:rFonts w:ascii="Arial" w:hAnsi="Arial" w:cs="Arial"/>
          <w:b/>
          <w:bCs/>
        </w:rPr>
      </w:pPr>
    </w:p>
    <w:p w:rsidR="00606EB2" w:rsidRDefault="00606EB2">
      <w:pPr>
        <w:pStyle w:val="Standard"/>
        <w:jc w:val="both"/>
        <w:rPr>
          <w:rFonts w:ascii="Arial" w:hAnsi="Arial" w:cs="Arial"/>
          <w:b/>
          <w:bCs/>
        </w:rPr>
      </w:pPr>
    </w:p>
    <w:p w:rsidR="00606EB2" w:rsidRDefault="00606EB2">
      <w:pPr>
        <w:pStyle w:val="Standard"/>
        <w:jc w:val="both"/>
        <w:rPr>
          <w:rFonts w:ascii="Arial" w:hAnsi="Arial" w:cs="Arial"/>
          <w:b/>
          <w:bCs/>
        </w:rPr>
      </w:pPr>
    </w:p>
    <w:p w:rsidR="00606EB2" w:rsidRDefault="00606EB2">
      <w:pPr>
        <w:pStyle w:val="Standard"/>
        <w:jc w:val="both"/>
        <w:rPr>
          <w:rFonts w:ascii="Arial" w:hAnsi="Arial" w:cs="Arial"/>
          <w:b/>
          <w:bCs/>
        </w:rPr>
      </w:pPr>
    </w:p>
    <w:p w:rsidR="00606EB2" w:rsidRDefault="00606EB2">
      <w:pPr>
        <w:pStyle w:val="Standard"/>
        <w:jc w:val="both"/>
        <w:rPr>
          <w:rFonts w:ascii="Arial" w:hAnsi="Arial" w:cs="Arial"/>
          <w:b/>
          <w:bCs/>
        </w:rPr>
      </w:pPr>
    </w:p>
    <w:p w:rsidR="00606EB2" w:rsidRDefault="00606EB2">
      <w:pPr>
        <w:pStyle w:val="Standard"/>
        <w:jc w:val="both"/>
        <w:rPr>
          <w:rFonts w:ascii="Arial" w:hAnsi="Arial" w:cs="Arial"/>
          <w:b/>
          <w:bCs/>
        </w:rPr>
      </w:pPr>
    </w:p>
    <w:p w:rsidR="00606EB2" w:rsidRDefault="00606EB2">
      <w:pPr>
        <w:pStyle w:val="Standard"/>
        <w:jc w:val="both"/>
        <w:rPr>
          <w:rFonts w:ascii="Arial" w:hAnsi="Arial" w:cs="Arial"/>
          <w:b/>
          <w:bCs/>
        </w:rPr>
      </w:pPr>
    </w:p>
    <w:p w:rsidR="00606EB2" w:rsidRDefault="00606EB2">
      <w:pPr>
        <w:pStyle w:val="Standard"/>
        <w:jc w:val="both"/>
        <w:rPr>
          <w:rFonts w:ascii="Arial" w:hAnsi="Arial" w:cs="Arial"/>
          <w:b/>
          <w:bCs/>
        </w:rPr>
      </w:pPr>
    </w:p>
    <w:p w:rsidR="00606EB2" w:rsidRDefault="00606EB2">
      <w:pPr>
        <w:pStyle w:val="Standard"/>
        <w:jc w:val="both"/>
        <w:rPr>
          <w:rFonts w:ascii="Arial" w:hAnsi="Arial" w:cs="Arial"/>
          <w:b/>
          <w:bCs/>
        </w:rPr>
      </w:pPr>
    </w:p>
    <w:p w:rsidR="00606EB2" w:rsidRDefault="00606EB2">
      <w:pPr>
        <w:pStyle w:val="Standard"/>
        <w:jc w:val="both"/>
        <w:rPr>
          <w:rFonts w:ascii="Arial" w:hAnsi="Arial" w:cs="Arial"/>
          <w:b/>
          <w:bCs/>
        </w:rPr>
      </w:pPr>
    </w:p>
    <w:p w:rsidR="00606EB2" w:rsidRDefault="00606EB2">
      <w:pPr>
        <w:pStyle w:val="Standard"/>
        <w:jc w:val="both"/>
        <w:rPr>
          <w:rFonts w:ascii="Arial" w:hAnsi="Arial" w:cs="Arial"/>
          <w:b/>
          <w:bCs/>
        </w:rPr>
      </w:pPr>
    </w:p>
    <w:p w:rsidR="00606EB2" w:rsidRDefault="00606EB2">
      <w:pPr>
        <w:pStyle w:val="Standard"/>
        <w:jc w:val="both"/>
        <w:rPr>
          <w:rFonts w:ascii="Arial" w:hAnsi="Arial" w:cs="Arial"/>
          <w:b/>
          <w:bCs/>
        </w:rPr>
      </w:pPr>
    </w:p>
    <w:p w:rsidR="00606EB2" w:rsidRDefault="00606EB2">
      <w:pPr>
        <w:pStyle w:val="Standard"/>
        <w:jc w:val="both"/>
        <w:rPr>
          <w:rFonts w:ascii="Arial" w:hAnsi="Arial" w:cs="Arial"/>
          <w:b/>
          <w:bCs/>
        </w:rPr>
      </w:pPr>
    </w:p>
    <w:p w:rsidR="00606EB2" w:rsidRDefault="00606EB2">
      <w:pPr>
        <w:pStyle w:val="Standard"/>
        <w:jc w:val="both"/>
        <w:rPr>
          <w:rFonts w:ascii="Arial" w:hAnsi="Arial" w:cs="Arial"/>
          <w:b/>
          <w:bCs/>
        </w:rPr>
      </w:pPr>
    </w:p>
    <w:p w:rsidR="00606EB2" w:rsidRDefault="00606EB2">
      <w:pPr>
        <w:pStyle w:val="Standard"/>
        <w:jc w:val="both"/>
        <w:rPr>
          <w:rFonts w:ascii="Arial" w:hAnsi="Arial" w:cs="Arial"/>
          <w:b/>
          <w:bCs/>
        </w:rPr>
      </w:pPr>
    </w:p>
    <w:p w:rsidR="00606EB2" w:rsidRDefault="00606EB2">
      <w:pPr>
        <w:pStyle w:val="Standard"/>
        <w:jc w:val="both"/>
        <w:rPr>
          <w:rFonts w:ascii="Arial" w:hAnsi="Arial" w:cs="Arial"/>
          <w:b/>
          <w:bCs/>
        </w:rPr>
      </w:pPr>
    </w:p>
    <w:p w:rsidR="00751E25" w:rsidRDefault="00751E25">
      <w:pPr>
        <w:pStyle w:val="Standard"/>
        <w:jc w:val="both"/>
        <w:rPr>
          <w:rFonts w:ascii="Arial" w:hAnsi="Arial" w:cs="Arial"/>
          <w:b/>
          <w:bCs/>
        </w:rPr>
      </w:pPr>
    </w:p>
    <w:p w:rsidR="00556C96" w:rsidRDefault="00556C96">
      <w:pPr>
        <w:pStyle w:val="Standard"/>
        <w:jc w:val="both"/>
        <w:rPr>
          <w:rFonts w:ascii="Arial" w:hAnsi="Arial" w:cs="Arial"/>
          <w:b/>
          <w:bCs/>
        </w:rPr>
      </w:pPr>
    </w:p>
    <w:p w:rsidR="00606EB2" w:rsidRDefault="001436E7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B) RASHODI POSLOVANJA</w:t>
      </w:r>
    </w:p>
    <w:p w:rsidR="00606EB2" w:rsidRDefault="00606EB2">
      <w:pPr>
        <w:pStyle w:val="Standard"/>
        <w:jc w:val="both"/>
        <w:rPr>
          <w:rFonts w:ascii="Arial" w:hAnsi="Arial" w:cs="Arial"/>
        </w:rPr>
      </w:pPr>
    </w:p>
    <w:p w:rsidR="00606EB2" w:rsidRDefault="001436E7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AOP 149 Rashodi za zaposlene</w:t>
      </w:r>
    </w:p>
    <w:p w:rsidR="00606EB2" w:rsidRDefault="00606EB2">
      <w:pPr>
        <w:pStyle w:val="Standard"/>
        <w:rPr>
          <w:rFonts w:ascii="Arial" w:hAnsi="Arial"/>
        </w:rPr>
      </w:pPr>
    </w:p>
    <w:tbl>
      <w:tblPr>
        <w:tblW w:w="79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3"/>
        <w:gridCol w:w="3024"/>
        <w:gridCol w:w="1903"/>
      </w:tblGrid>
      <w:tr w:rsidR="00606EB2"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Ostvareno u izvještajnom razdoblju prethodne godine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Ostvareno u izvještajnom razdoblju tekuće godine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Indeks</w:t>
            </w:r>
          </w:p>
        </w:tc>
      </w:tr>
      <w:tr w:rsidR="00606EB2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339.316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442.186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130,3</w:t>
            </w:r>
          </w:p>
          <w:p w:rsidR="00606EB2" w:rsidRDefault="00606EB2">
            <w:pPr>
              <w:pStyle w:val="TableContents"/>
              <w:jc w:val="center"/>
            </w:pPr>
          </w:p>
        </w:tc>
      </w:tr>
    </w:tbl>
    <w:p w:rsidR="00606EB2" w:rsidRDefault="00606EB2">
      <w:pPr>
        <w:pStyle w:val="Standard"/>
        <w:rPr>
          <w:rFonts w:ascii="Arial" w:hAnsi="Arial"/>
        </w:rPr>
      </w:pPr>
    </w:p>
    <w:p w:rsidR="00606EB2" w:rsidRDefault="001436E7">
      <w:pPr>
        <w:pStyle w:val="Standard"/>
        <w:jc w:val="both"/>
      </w:pPr>
      <w:r>
        <w:t>Ovi rashodi izvršeni su u iznosu od 442.186 kn ili 130,3 % u odnosu na ostvarenje prethodne godine. Obuhvaćaju plaće za redovan rad dužnosnika, službenika i namještenika, te djelatnika na javnim radovima za kojeg plaću osigurava HZZZ.</w:t>
      </w:r>
    </w:p>
    <w:p w:rsidR="00606EB2" w:rsidRDefault="001436E7">
      <w:pPr>
        <w:pStyle w:val="Standard"/>
        <w:jc w:val="both"/>
      </w:pPr>
      <w:r>
        <w:t>Zbog povećanja plaća</w:t>
      </w:r>
      <w:r w:rsidR="00751E25">
        <w:t xml:space="preserve">, zapošljavanje djelatnika na javnim radovima </w:t>
      </w:r>
      <w:r>
        <w:t xml:space="preserve"> te povećanja materijalnih prava radnika bilježi se povećanje u izvještajnom razdoblju.</w:t>
      </w:r>
    </w:p>
    <w:p w:rsidR="00606EB2" w:rsidRDefault="00606EB2">
      <w:pPr>
        <w:pStyle w:val="Standard"/>
        <w:jc w:val="both"/>
      </w:pPr>
    </w:p>
    <w:p w:rsidR="00606EB2" w:rsidRDefault="00606EB2">
      <w:pPr>
        <w:pStyle w:val="Standard"/>
        <w:jc w:val="both"/>
        <w:rPr>
          <w:sz w:val="26"/>
          <w:szCs w:val="26"/>
        </w:rPr>
      </w:pPr>
    </w:p>
    <w:p w:rsidR="00606EB2" w:rsidRDefault="00606EB2">
      <w:pPr>
        <w:pStyle w:val="Standard"/>
        <w:jc w:val="both"/>
        <w:rPr>
          <w:sz w:val="26"/>
          <w:szCs w:val="26"/>
        </w:rPr>
      </w:pPr>
    </w:p>
    <w:p w:rsidR="00606EB2" w:rsidRDefault="00606EB2">
      <w:pPr>
        <w:pStyle w:val="Standard"/>
        <w:ind w:left="705"/>
        <w:jc w:val="both"/>
        <w:rPr>
          <w:rFonts w:ascii="Arial" w:hAnsi="Arial"/>
        </w:rPr>
      </w:pPr>
    </w:p>
    <w:p w:rsidR="00606EB2" w:rsidRDefault="001436E7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AOP 160 Materijalni rashodi</w:t>
      </w:r>
    </w:p>
    <w:p w:rsidR="00606EB2" w:rsidRDefault="00606EB2">
      <w:pPr>
        <w:pStyle w:val="Standard"/>
        <w:jc w:val="both"/>
        <w:rPr>
          <w:rFonts w:ascii="Arial" w:hAnsi="Arial"/>
        </w:rPr>
      </w:pPr>
    </w:p>
    <w:tbl>
      <w:tblPr>
        <w:tblW w:w="7950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3015"/>
        <w:gridCol w:w="1905"/>
      </w:tblGrid>
      <w:tr w:rsidR="00606EB2"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Indeks</w:t>
            </w:r>
          </w:p>
        </w:tc>
      </w:tr>
      <w:tr w:rsidR="00606EB2"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970.216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1.686.595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173,8</w:t>
            </w:r>
          </w:p>
        </w:tc>
      </w:tr>
    </w:tbl>
    <w:p w:rsidR="00606EB2" w:rsidRDefault="00606EB2">
      <w:pPr>
        <w:pStyle w:val="Standard"/>
        <w:jc w:val="both"/>
        <w:rPr>
          <w:rFonts w:ascii="Arial" w:hAnsi="Arial"/>
        </w:rPr>
      </w:pPr>
    </w:p>
    <w:p w:rsidR="00606EB2" w:rsidRDefault="00606EB2">
      <w:pPr>
        <w:pStyle w:val="Standard"/>
        <w:jc w:val="both"/>
      </w:pPr>
    </w:p>
    <w:p w:rsidR="00606EB2" w:rsidRDefault="001436E7">
      <w:pPr>
        <w:pStyle w:val="Standard"/>
        <w:jc w:val="both"/>
        <w:rPr>
          <w:b/>
        </w:rPr>
      </w:pPr>
      <w:r>
        <w:rPr>
          <w:b/>
        </w:rPr>
        <w:t>Unutar podskupine rashoda za materijal i energiju (AOP 166) odstupanje bilježi:</w:t>
      </w:r>
    </w:p>
    <w:p w:rsidR="00606EB2" w:rsidRDefault="001436E7">
      <w:pPr>
        <w:pStyle w:val="Standard"/>
        <w:jc w:val="both"/>
      </w:pPr>
      <w:r>
        <w:t xml:space="preserve">(AOP 167) uredski materijal i ostali materijalni rashodi izvršeni su u iznosu od 24.694 kn ili 129,2 % u odnosu na ostvarenje prethodne godine. </w:t>
      </w:r>
    </w:p>
    <w:p w:rsidR="00606EB2" w:rsidRDefault="001436E7">
      <w:pPr>
        <w:pStyle w:val="Standard"/>
        <w:jc w:val="both"/>
      </w:pPr>
      <w:r>
        <w:t xml:space="preserve">Zbog povećanja </w:t>
      </w:r>
      <w:r w:rsidR="00640D25">
        <w:t xml:space="preserve">rashoda za nabavu </w:t>
      </w:r>
      <w:r>
        <w:t>ostalog materijala za potrebe redovnog poslovanja došlo je do povećanja u izvještajnom razdoblju.</w:t>
      </w:r>
    </w:p>
    <w:p w:rsidR="00606EB2" w:rsidRDefault="00606EB2">
      <w:pPr>
        <w:pStyle w:val="Standard"/>
        <w:jc w:val="both"/>
      </w:pPr>
    </w:p>
    <w:p w:rsidR="00606EB2" w:rsidRDefault="001436E7">
      <w:pPr>
        <w:pStyle w:val="Standard"/>
        <w:jc w:val="both"/>
      </w:pPr>
      <w:r>
        <w:rPr>
          <w:b/>
        </w:rPr>
        <w:t>Unutar podskupine rashoda za usluge (AOP 174) odstupanje bilježi</w:t>
      </w:r>
      <w:r>
        <w:t>:</w:t>
      </w:r>
    </w:p>
    <w:p w:rsidR="00606EB2" w:rsidRDefault="001436E7">
      <w:pPr>
        <w:pStyle w:val="Standard"/>
        <w:jc w:val="both"/>
      </w:pPr>
      <w:r>
        <w:t>(AOP 175) rashod</w:t>
      </w:r>
      <w:r w:rsidR="00FF7BF3">
        <w:t>i</w:t>
      </w:r>
      <w:r>
        <w:t xml:space="preserve"> za  usluge telefona, pošte i prijevoza izvršeni su u iznosu od 20.565 kn ili 116,0 % u odnosu na ostvarenje prethodne godine.</w:t>
      </w:r>
    </w:p>
    <w:p w:rsidR="00E54C5D" w:rsidRDefault="00E54C5D">
      <w:pPr>
        <w:pStyle w:val="Standard"/>
        <w:jc w:val="both"/>
      </w:pPr>
      <w:r>
        <w:t xml:space="preserve"> Usluge telefona i telefaksa – troškovi su povećani a razlog povećanja je korištenje novog mobilnog telefona djelatnice koja obavlja terenske poslove u svrhu uspostave grobne evidencije.</w:t>
      </w:r>
    </w:p>
    <w:p w:rsidR="00E54C5D" w:rsidRDefault="00E54C5D">
      <w:pPr>
        <w:pStyle w:val="Standard"/>
        <w:jc w:val="both"/>
      </w:pPr>
      <w:r>
        <w:t xml:space="preserve">Usluge interneta u odnosu </w:t>
      </w:r>
      <w:r w:rsidR="00FE7376">
        <w:t xml:space="preserve">na proteklu godinu smanjene su </w:t>
      </w:r>
      <w:r>
        <w:t xml:space="preserve"> zbog nabavke povoljnijeg Internet paketa.</w:t>
      </w:r>
    </w:p>
    <w:p w:rsidR="00E54C5D" w:rsidRDefault="00E54C5D">
      <w:pPr>
        <w:pStyle w:val="Standard"/>
        <w:jc w:val="both"/>
      </w:pPr>
      <w:r>
        <w:t>Poštarina (pisma</w:t>
      </w:r>
      <w:r w:rsidR="00663230">
        <w:t>, tiskanice) povećane su  a razlog povećanja je sklapanje ugovora o poslovnoj suradnji kojim se općina obvezala na podmirenje naknade kod uplate po uplatnicama koje su ispostavljene obveznicima plaćanja.</w:t>
      </w:r>
    </w:p>
    <w:p w:rsidR="00606EB2" w:rsidRDefault="001436E7">
      <w:pPr>
        <w:pStyle w:val="Standard"/>
        <w:jc w:val="both"/>
      </w:pPr>
      <w:r>
        <w:t>(AOP 176) rashodi za usluge tekućeg i investicijskog održavanja izvršeni su u iznosu od 722.556 kn ili 481,7 5 u odnosu na ostvarenje prethodne godine.</w:t>
      </w:r>
    </w:p>
    <w:p w:rsidR="006F4BDA" w:rsidRDefault="00AF1B1B">
      <w:pPr>
        <w:pStyle w:val="Standard"/>
        <w:jc w:val="both"/>
      </w:pPr>
      <w:r>
        <w:t>Zbog dodatnih radova na objektima u vlasništvu općine bilježi se povećanje za usluge tekućeg i investicijskog održavanja građevinskih objekata.</w:t>
      </w:r>
    </w:p>
    <w:p w:rsidR="00D61A37" w:rsidRDefault="00AF1B1B">
      <w:pPr>
        <w:pStyle w:val="Standard"/>
        <w:jc w:val="both"/>
      </w:pPr>
      <w:r>
        <w:t>Do povećanja je došlo i zbog povećanja ostalih usluga tekuć</w:t>
      </w:r>
      <w:r w:rsidR="00817E09">
        <w:t xml:space="preserve">eg i investicijskog održavanja </w:t>
      </w:r>
      <w:r>
        <w:t xml:space="preserve"> a odnosi se na održavanje nerazvrstanih cesta i puteva te održavanje cestovne infrastrukture.</w:t>
      </w:r>
    </w:p>
    <w:p w:rsidR="00606EB2" w:rsidRDefault="001436E7">
      <w:pPr>
        <w:pStyle w:val="Standard"/>
        <w:jc w:val="both"/>
      </w:pPr>
      <w:r>
        <w:t>(AOP 177) rashodi za usluge promidžbe i informiranja izvršeni su u iznosu od 77.819 kn ili 222,9 % u odnosu na ostvarenje prethodne godine.</w:t>
      </w:r>
    </w:p>
    <w:p w:rsidR="00D61A37" w:rsidRDefault="009C5080">
      <w:pPr>
        <w:pStyle w:val="Standard"/>
        <w:jc w:val="both"/>
      </w:pPr>
      <w:r>
        <w:t>Zbog dodatnih ugovornih obveza radi objava u Varaždinskim vijestima te digitalnim novinama „Jutarnji Varaždinski“ došlo je do iskazanog povećanja.</w:t>
      </w:r>
    </w:p>
    <w:p w:rsidR="00606EB2" w:rsidRDefault="001436E7">
      <w:pPr>
        <w:pStyle w:val="Standard"/>
        <w:jc w:val="both"/>
      </w:pPr>
      <w:r>
        <w:t>(AOP 178) rashodi za komunalne usluge izvršeni su u iznosu od 54.086 kn ili 149,4 % u odnosu na ostvarenje prethodne godine.</w:t>
      </w:r>
    </w:p>
    <w:p w:rsidR="009E5BD7" w:rsidRDefault="009E5BD7">
      <w:pPr>
        <w:pStyle w:val="Standard"/>
        <w:jc w:val="both"/>
      </w:pPr>
      <w:r>
        <w:t>Zbog povećanih rashoda za deratizaciju na području općine došlo je do iskazanog povećanja.</w:t>
      </w:r>
    </w:p>
    <w:p w:rsidR="00FF7BF3" w:rsidRDefault="001436E7">
      <w:pPr>
        <w:pStyle w:val="Standard"/>
        <w:jc w:val="both"/>
      </w:pPr>
      <w:r>
        <w:lastRenderedPageBreak/>
        <w:t>(AOP 180) rashodi za zdravstvene i veterinarske usluge izvršeni su u iznosu od 16.875 kn ili 217,7 % u odnosu</w:t>
      </w:r>
      <w:r w:rsidR="009B6A54">
        <w:t xml:space="preserve"> na ostvarenje prethodne godine</w:t>
      </w:r>
      <w:r w:rsidR="00FF7BF3">
        <w:t>.</w:t>
      </w:r>
    </w:p>
    <w:p w:rsidR="00606EB2" w:rsidRDefault="00FF7BF3">
      <w:pPr>
        <w:pStyle w:val="Standard"/>
        <w:jc w:val="both"/>
      </w:pPr>
      <w:r>
        <w:t xml:space="preserve">Do povećanja je došlo </w:t>
      </w:r>
      <w:r w:rsidR="009B6A54">
        <w:t xml:space="preserve"> zbog povećanja broja napuštenih životinja a koje smo zbrinuli u suradnji sa skloništem za životinje i Veterinarskom stanicom.</w:t>
      </w:r>
    </w:p>
    <w:p w:rsidR="00FF7BF3" w:rsidRDefault="001436E7">
      <w:pPr>
        <w:pStyle w:val="Standard"/>
        <w:jc w:val="both"/>
      </w:pPr>
      <w:r>
        <w:t>(AOP 181) rashodi za intelektualne i osobne usluge izvršeni su u iznosu od 302.115 kn ili 133,8 % u odnosu na ostvarenje prethodne godine.</w:t>
      </w:r>
    </w:p>
    <w:p w:rsidR="00F46B91" w:rsidRDefault="00F46B91">
      <w:pPr>
        <w:pStyle w:val="Standard"/>
        <w:jc w:val="both"/>
      </w:pPr>
      <w:r>
        <w:t xml:space="preserve">Do povećanja je došlo zbog povećanja rashoda za usluge, prvenstveno za ostale intelektualne usluge </w:t>
      </w:r>
      <w:r w:rsidR="00311740">
        <w:t>koje su se odnosile na izradu dokumentacije za ozakonjenje nezakonito izgrađenih građevina u vlasništvu općine (društveni dom</w:t>
      </w:r>
      <w:r w:rsidR="00056643">
        <w:t>ov</w:t>
      </w:r>
      <w:r w:rsidR="00311740">
        <w:t>i u Velikom Bukovcu i Dubovici).</w:t>
      </w:r>
    </w:p>
    <w:p w:rsidR="00056643" w:rsidRDefault="00056643">
      <w:pPr>
        <w:pStyle w:val="Standard"/>
        <w:jc w:val="both"/>
      </w:pPr>
      <w:r>
        <w:t>Također su se povećali rashodi za geodetsko-katastarske usluge zbog izrade dokumentacije nužne za realizaciju pojedinih projekata.</w:t>
      </w:r>
    </w:p>
    <w:p w:rsidR="00C72B29" w:rsidRDefault="00C72B29">
      <w:pPr>
        <w:pStyle w:val="Standard"/>
        <w:jc w:val="both"/>
      </w:pPr>
      <w:r>
        <w:t>Radi obveze izrade evidencije o grobnim mjestima na groblju u Velikom Bukovcu sklopljen je ugovor o djelu s izvršiteljico</w:t>
      </w:r>
      <w:r w:rsidR="00E54C5D">
        <w:t>m te se bilježe veći rashodi za ugovore o djelu.</w:t>
      </w:r>
    </w:p>
    <w:p w:rsidR="00606EB2" w:rsidRDefault="001436E7">
      <w:pPr>
        <w:pStyle w:val="Standard"/>
        <w:jc w:val="both"/>
      </w:pPr>
      <w:r>
        <w:t>(AOP 182) rashodi za računalne usluge izvršeni su u iznosu od 38.531 kn ili 118,1 % u odnosu na ostvarenje prethodne godine.</w:t>
      </w:r>
    </w:p>
    <w:p w:rsidR="00DA3403" w:rsidRDefault="00DA3403">
      <w:pPr>
        <w:pStyle w:val="Standard"/>
        <w:jc w:val="both"/>
      </w:pPr>
      <w:r>
        <w:t>Radi obveze izrade evidencije groblja povećali su se rashodi za održavanje informacijskog sustava i planova groblja.</w:t>
      </w:r>
    </w:p>
    <w:p w:rsidR="00606EB2" w:rsidRDefault="00DA3403">
      <w:pPr>
        <w:pStyle w:val="Standard"/>
        <w:jc w:val="both"/>
      </w:pPr>
      <w:r>
        <w:t xml:space="preserve"> </w:t>
      </w:r>
      <w:r w:rsidR="001436E7">
        <w:t>(AOP 183) rashodi za ostale usluge izvršeni su u iznosu od 146.748 kn ili 376,9 % u odnosu na ostvarenje prethodne godine.</w:t>
      </w:r>
    </w:p>
    <w:p w:rsidR="00CE0D00" w:rsidRDefault="00CE0D00">
      <w:pPr>
        <w:pStyle w:val="Standard"/>
        <w:jc w:val="both"/>
      </w:pPr>
      <w:r>
        <w:t>Zbog povećanja troškova ostalih nespomenutih usluga (naplata 1 % prihoda od poreza i prireza na dohodak) došlo je do iskazanog povećanja.</w:t>
      </w:r>
    </w:p>
    <w:p w:rsidR="00606EB2" w:rsidRDefault="00606EB2">
      <w:pPr>
        <w:pStyle w:val="Standard"/>
        <w:jc w:val="both"/>
        <w:rPr>
          <w:rFonts w:ascii="Arial" w:hAnsi="Arial"/>
        </w:rPr>
      </w:pPr>
    </w:p>
    <w:p w:rsidR="00606EB2" w:rsidRDefault="001436E7">
      <w:pPr>
        <w:pStyle w:val="Standard"/>
        <w:jc w:val="both"/>
        <w:rPr>
          <w:b/>
        </w:rPr>
      </w:pPr>
      <w:r>
        <w:rPr>
          <w:b/>
        </w:rPr>
        <w:t>Unutar podskupine ostalih nespomenutih rashoda (AOP 185) odstupanje bilježi:</w:t>
      </w:r>
    </w:p>
    <w:p w:rsidR="00606EB2" w:rsidRDefault="001436E7">
      <w:pPr>
        <w:pStyle w:val="Standard"/>
        <w:jc w:val="both"/>
      </w:pPr>
      <w:r>
        <w:t>(AOP 186) rashodi za naknade za rad predstavničkih i izvršnih tijela, povjerenstva i slično izvršeni su u iznosu od 24.644 kn ili 33,3 % u odnosu na ostvarenje prethodne godine.</w:t>
      </w:r>
    </w:p>
    <w:p w:rsidR="00FE5F38" w:rsidRDefault="00A03F40">
      <w:pPr>
        <w:pStyle w:val="Standard"/>
        <w:jc w:val="both"/>
      </w:pPr>
      <w:r>
        <w:t xml:space="preserve"> U 2018. godini smanjeni su rashodi iz razloga što novo izabrani načelnik dužnost obavlja profesionalno sa zasnivanjem radnog odnosa.</w:t>
      </w:r>
    </w:p>
    <w:p w:rsidR="00606EB2" w:rsidRDefault="001436E7">
      <w:pPr>
        <w:pStyle w:val="Standard"/>
        <w:jc w:val="both"/>
      </w:pPr>
      <w:r>
        <w:t>(AOP 189) rashodi za članarine i norme izvršeni su u iznosu od 39.800 kn ili 1.990,0 % u odnosu ostvarenje prethodne godine.</w:t>
      </w:r>
    </w:p>
    <w:p w:rsidR="00FE5F38" w:rsidRDefault="00FE5F38">
      <w:pPr>
        <w:pStyle w:val="Standard"/>
        <w:jc w:val="both"/>
      </w:pPr>
      <w:r>
        <w:t>U izvještajnom razdoblju troškovi su povećani iz razloga što su sklopljeni novi ugovori temeljem kojih se sufinancira članarina udrugama.</w:t>
      </w:r>
    </w:p>
    <w:p w:rsidR="00606EB2" w:rsidRDefault="001436E7">
      <w:pPr>
        <w:pStyle w:val="Standard"/>
        <w:jc w:val="both"/>
      </w:pPr>
      <w:r>
        <w:t>(AOP 190) rashodi za pristojbe i naknade izvršeni su u iznosu od 2.195 kn ili 13,8 % u odnosu na ostvarenje prethodne godine.</w:t>
      </w:r>
    </w:p>
    <w:p w:rsidR="00261EFB" w:rsidRDefault="00261EFB">
      <w:pPr>
        <w:pStyle w:val="Standard"/>
        <w:jc w:val="both"/>
      </w:pPr>
      <w:r>
        <w:t xml:space="preserve">Tijekom 2017. g. održani su lokalni izbori u dva izborna kruga, pa iz tog razloga rashodi ostvareni u izvještajnom razdoblju </w:t>
      </w:r>
      <w:r w:rsidR="0079594A">
        <w:t>tekuće godine bilježe smanjenje.</w:t>
      </w:r>
    </w:p>
    <w:p w:rsidR="00606EB2" w:rsidRDefault="001436E7">
      <w:pPr>
        <w:pStyle w:val="Standard"/>
        <w:jc w:val="both"/>
      </w:pPr>
      <w:r>
        <w:t>(AOP 19</w:t>
      </w:r>
      <w:r w:rsidR="000A757D">
        <w:t>2</w:t>
      </w:r>
      <w:r>
        <w:t>) ostali nespomenuti rashodi poslovanja izvršeni su u iznosu od 2.215 kn ili 1,9 % u odnosu na ostvarenje</w:t>
      </w:r>
      <w:r w:rsidR="000A757D">
        <w:t xml:space="preserve"> prethodne godine.</w:t>
      </w:r>
      <w:r>
        <w:t xml:space="preserve"> </w:t>
      </w:r>
    </w:p>
    <w:p w:rsidR="0079594A" w:rsidRDefault="0079594A">
      <w:pPr>
        <w:pStyle w:val="Standard"/>
        <w:jc w:val="both"/>
      </w:pPr>
      <w:r>
        <w:t>Tijekom 2017. godine podmireni su troškovi nastali legalizacijom objekata u vlasništvu općine, pa iz tog razloga rashoda rashodi u izvještajnom razdoblju tekuće godine bilježe smanjenje.</w:t>
      </w:r>
    </w:p>
    <w:p w:rsidR="00606EB2" w:rsidRDefault="00606EB2">
      <w:pPr>
        <w:pStyle w:val="Standard"/>
        <w:ind w:left="540" w:hanging="705"/>
        <w:jc w:val="both"/>
        <w:rPr>
          <w:rFonts w:ascii="Arial" w:hAnsi="Arial"/>
        </w:rPr>
      </w:pPr>
    </w:p>
    <w:p w:rsidR="00606EB2" w:rsidRDefault="00606EB2">
      <w:pPr>
        <w:pStyle w:val="Standard"/>
        <w:ind w:left="540" w:hanging="705"/>
        <w:jc w:val="both"/>
        <w:rPr>
          <w:rFonts w:ascii="Arial" w:hAnsi="Arial"/>
        </w:rPr>
      </w:pPr>
    </w:p>
    <w:p w:rsidR="00606EB2" w:rsidRDefault="00606EB2">
      <w:pPr>
        <w:pStyle w:val="Standard"/>
        <w:ind w:left="540" w:hanging="705"/>
        <w:jc w:val="both"/>
        <w:rPr>
          <w:rFonts w:ascii="Arial" w:hAnsi="Arial"/>
        </w:rPr>
      </w:pPr>
    </w:p>
    <w:p w:rsidR="00606EB2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AOP 193  Financijski rashodi</w:t>
      </w:r>
    </w:p>
    <w:p w:rsidR="00606EB2" w:rsidRDefault="00606EB2">
      <w:pPr>
        <w:pStyle w:val="Standard"/>
        <w:ind w:left="540" w:hanging="540"/>
        <w:jc w:val="both"/>
        <w:rPr>
          <w:rFonts w:ascii="Arial" w:hAnsi="Arial"/>
          <w:b/>
          <w:bCs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606EB2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Indeks</w:t>
            </w:r>
          </w:p>
        </w:tc>
      </w:tr>
      <w:tr w:rsidR="00606EB2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 w:rsidP="00E10450">
            <w:pPr>
              <w:pStyle w:val="TableContents"/>
              <w:jc w:val="center"/>
            </w:pPr>
            <w:r>
              <w:t>3</w:t>
            </w:r>
            <w:r w:rsidR="00E10450">
              <w:t>6</w:t>
            </w:r>
            <w:r>
              <w:t>.</w:t>
            </w:r>
            <w:r w:rsidR="00E10450">
              <w:t>421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E10450">
            <w:pPr>
              <w:pStyle w:val="TableContents"/>
              <w:jc w:val="center"/>
            </w:pPr>
            <w:r>
              <w:t>18.154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E10450">
            <w:pPr>
              <w:pStyle w:val="TableContents"/>
              <w:jc w:val="center"/>
            </w:pPr>
            <w:r>
              <w:t>49,8</w:t>
            </w:r>
          </w:p>
        </w:tc>
      </w:tr>
    </w:tbl>
    <w:p w:rsidR="00606EB2" w:rsidRDefault="00606EB2" w:rsidP="00B567EB">
      <w:pPr>
        <w:pStyle w:val="Standard"/>
        <w:jc w:val="both"/>
        <w:rPr>
          <w:rFonts w:ascii="Arial" w:hAnsi="Arial"/>
        </w:rPr>
      </w:pPr>
    </w:p>
    <w:p w:rsidR="00606EB2" w:rsidRDefault="008D0DA0">
      <w:pPr>
        <w:pStyle w:val="Standard"/>
        <w:jc w:val="both"/>
      </w:pPr>
      <w:r>
        <w:t>Do smanjenja</w:t>
      </w:r>
      <w:r w:rsidR="001436E7">
        <w:t xml:space="preserve">  je došlo radi </w:t>
      </w:r>
      <w:r w:rsidR="00225849">
        <w:t>smanjenih</w:t>
      </w:r>
      <w:r w:rsidR="001436E7">
        <w:t xml:space="preserve"> ostalih nespomenutih financijskih rashoda (podmirenje </w:t>
      </w:r>
    </w:p>
    <w:p w:rsidR="00606EB2" w:rsidRDefault="001436E7">
      <w:pPr>
        <w:pStyle w:val="Standard"/>
        <w:jc w:val="both"/>
      </w:pPr>
      <w:r>
        <w:t>dugovanja temeljem Rješenja PU – nasljedstvo, te radi podmirenja duga prema Rješenju porezne uprave</w:t>
      </w:r>
      <w:r w:rsidR="00225849">
        <w:t xml:space="preserve"> koji su nastali u 2017. godini</w:t>
      </w:r>
      <w:r>
        <w:t>)</w:t>
      </w:r>
      <w:r w:rsidR="00225849">
        <w:t>.</w:t>
      </w:r>
    </w:p>
    <w:p w:rsidR="00606EB2" w:rsidRDefault="00606EB2">
      <w:pPr>
        <w:pStyle w:val="Standard"/>
        <w:ind w:left="540" w:hanging="885"/>
        <w:jc w:val="both"/>
        <w:rPr>
          <w:rFonts w:ascii="Arial" w:hAnsi="Arial"/>
        </w:rPr>
      </w:pPr>
    </w:p>
    <w:p w:rsidR="00B567EB" w:rsidRDefault="00B567EB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B567EB" w:rsidRDefault="00B567EB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B567EB" w:rsidRDefault="00B567EB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B567EB" w:rsidRDefault="00B567EB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B567EB" w:rsidRDefault="00B567EB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606EB2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AOP 212 Subvencije</w:t>
      </w:r>
    </w:p>
    <w:p w:rsidR="00606EB2" w:rsidRDefault="00606EB2">
      <w:pPr>
        <w:pStyle w:val="Standard"/>
        <w:ind w:left="540" w:hanging="540"/>
        <w:jc w:val="both"/>
        <w:rPr>
          <w:sz w:val="26"/>
          <w:szCs w:val="26"/>
        </w:rPr>
      </w:pPr>
    </w:p>
    <w:p w:rsidR="00606EB2" w:rsidRDefault="00606EB2">
      <w:pPr>
        <w:pStyle w:val="Standard"/>
        <w:ind w:left="540" w:hanging="540"/>
        <w:jc w:val="both"/>
        <w:rPr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606EB2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Indeks</w:t>
            </w:r>
          </w:p>
        </w:tc>
      </w:tr>
      <w:tr w:rsidR="00606EB2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F4A7E">
            <w:pPr>
              <w:pStyle w:val="TableContents"/>
              <w:jc w:val="center"/>
            </w:pPr>
            <w:r>
              <w:t>12.476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F4A7E" w:rsidP="001F4A7E">
            <w:pPr>
              <w:pStyle w:val="TableContents"/>
              <w:jc w:val="center"/>
            </w:pPr>
            <w:r>
              <w:t>4</w:t>
            </w:r>
            <w:r w:rsidR="001436E7">
              <w:t>.</w:t>
            </w:r>
            <w:r>
              <w:t>481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 w:rsidP="001F4A7E">
            <w:pPr>
              <w:pStyle w:val="TableContents"/>
              <w:jc w:val="center"/>
            </w:pPr>
            <w:r>
              <w:t>3</w:t>
            </w:r>
            <w:r w:rsidR="001F4A7E">
              <w:t>5</w:t>
            </w:r>
            <w:r>
              <w:t>,</w:t>
            </w:r>
            <w:r w:rsidR="001F4A7E">
              <w:t>9</w:t>
            </w:r>
          </w:p>
        </w:tc>
      </w:tr>
    </w:tbl>
    <w:p w:rsidR="00606EB2" w:rsidRDefault="00606EB2">
      <w:pPr>
        <w:pStyle w:val="Standard"/>
        <w:ind w:left="540" w:hanging="540"/>
        <w:jc w:val="both"/>
        <w:rPr>
          <w:sz w:val="26"/>
          <w:szCs w:val="26"/>
        </w:rPr>
      </w:pPr>
    </w:p>
    <w:p w:rsidR="00606EB2" w:rsidRPr="006D255E" w:rsidRDefault="001436E7">
      <w:pPr>
        <w:pStyle w:val="Standard"/>
        <w:ind w:left="540" w:hanging="540"/>
      </w:pPr>
      <w:r w:rsidRPr="006D255E">
        <w:t>Do smanjenja  je došlo zbog smanjenja subvencija poljoprivrednicima.</w:t>
      </w:r>
    </w:p>
    <w:p w:rsidR="00606EB2" w:rsidRDefault="00606EB2">
      <w:pPr>
        <w:pStyle w:val="Standard"/>
        <w:ind w:left="540" w:hanging="540"/>
        <w:jc w:val="both"/>
        <w:rPr>
          <w:sz w:val="26"/>
          <w:szCs w:val="26"/>
        </w:rPr>
      </w:pPr>
    </w:p>
    <w:p w:rsidR="00606EB2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606EB2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AOP 221 Pomoći dana u inozemstvo i unutar općeg proračuna</w:t>
      </w:r>
    </w:p>
    <w:p w:rsidR="00606EB2" w:rsidRDefault="00606EB2">
      <w:pPr>
        <w:pStyle w:val="Standard"/>
        <w:jc w:val="both"/>
        <w:rPr>
          <w:b/>
          <w:bCs/>
          <w:sz w:val="26"/>
          <w:szCs w:val="26"/>
        </w:rPr>
      </w:pPr>
    </w:p>
    <w:p w:rsidR="00606EB2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Indeks</w:t>
            </w:r>
          </w:p>
        </w:tc>
      </w:tr>
      <w:tr w:rsidR="00606EB2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317D4E">
            <w:pPr>
              <w:pStyle w:val="TableContents"/>
              <w:jc w:val="center"/>
            </w:pPr>
            <w:r>
              <w:t>50.000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 w:rsidP="00317D4E">
            <w:pPr>
              <w:pStyle w:val="TableContents"/>
              <w:jc w:val="center"/>
            </w:pPr>
            <w:r>
              <w:t>1</w:t>
            </w:r>
            <w:r w:rsidR="00317D4E">
              <w:t>75</w:t>
            </w:r>
            <w:r>
              <w:t>.</w:t>
            </w:r>
            <w:r w:rsidR="00317D4E">
              <w:t>191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317D4E">
            <w:pPr>
              <w:pStyle w:val="TableContents"/>
              <w:jc w:val="center"/>
            </w:pPr>
            <w:r>
              <w:t>350,4</w:t>
            </w:r>
          </w:p>
        </w:tc>
      </w:tr>
    </w:tbl>
    <w:p w:rsidR="00606EB2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606EB2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606EB2" w:rsidRPr="006D255E" w:rsidRDefault="001436E7">
      <w:pPr>
        <w:pStyle w:val="Standard"/>
        <w:ind w:left="540" w:hanging="540"/>
        <w:jc w:val="both"/>
        <w:rPr>
          <w:bCs/>
        </w:rPr>
      </w:pPr>
      <w:r w:rsidRPr="006D255E">
        <w:rPr>
          <w:bCs/>
        </w:rPr>
        <w:t>Do povećanja u izvještajnom razdoblju je došlo radi organizacije predškolskog odgoja</w:t>
      </w:r>
    </w:p>
    <w:p w:rsidR="00606EB2" w:rsidRPr="006D255E" w:rsidRDefault="001436E7">
      <w:pPr>
        <w:pStyle w:val="Standard"/>
        <w:ind w:left="540" w:hanging="540"/>
        <w:jc w:val="both"/>
        <w:rPr>
          <w:bCs/>
        </w:rPr>
      </w:pPr>
      <w:r w:rsidRPr="006D255E">
        <w:rPr>
          <w:bCs/>
        </w:rPr>
        <w:t>u dječjem vrtiću „Krijesnica“ Podružnica Veliki Bukovec – prema Sporazumu.</w:t>
      </w:r>
    </w:p>
    <w:p w:rsidR="00606EB2" w:rsidRDefault="00606EB2">
      <w:pPr>
        <w:pStyle w:val="Standard"/>
        <w:jc w:val="both"/>
        <w:rPr>
          <w:b/>
          <w:bCs/>
          <w:sz w:val="26"/>
          <w:szCs w:val="26"/>
        </w:rPr>
      </w:pPr>
    </w:p>
    <w:p w:rsidR="00606EB2" w:rsidRDefault="00606EB2" w:rsidP="006D255E">
      <w:pPr>
        <w:pStyle w:val="Standard"/>
        <w:jc w:val="both"/>
        <w:rPr>
          <w:b/>
          <w:bCs/>
          <w:sz w:val="26"/>
          <w:szCs w:val="26"/>
        </w:rPr>
      </w:pPr>
    </w:p>
    <w:p w:rsidR="00606EB2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606EB2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AOP 257 Ostali rashodi</w:t>
      </w:r>
    </w:p>
    <w:p w:rsidR="00606EB2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Indeks</w:t>
            </w:r>
          </w:p>
        </w:tc>
      </w:tr>
      <w:tr w:rsidR="00606EB2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 w:rsidP="006D255E">
            <w:pPr>
              <w:pStyle w:val="TableContents"/>
              <w:jc w:val="center"/>
            </w:pPr>
            <w:r>
              <w:t>2</w:t>
            </w:r>
            <w:r w:rsidR="006D255E">
              <w:t>54</w:t>
            </w:r>
            <w:r>
              <w:t>.</w:t>
            </w:r>
            <w:r w:rsidR="006D255E">
              <w:t>355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6D255E" w:rsidP="006D255E">
            <w:pPr>
              <w:pStyle w:val="TableContents"/>
              <w:jc w:val="center"/>
            </w:pPr>
            <w:r>
              <w:t>702</w:t>
            </w:r>
            <w:r w:rsidR="001436E7">
              <w:t>.</w:t>
            </w:r>
            <w:r>
              <w:t>941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6D255E">
            <w:pPr>
              <w:pStyle w:val="TableContents"/>
              <w:jc w:val="center"/>
            </w:pPr>
            <w:r>
              <w:t>276,4</w:t>
            </w:r>
          </w:p>
        </w:tc>
      </w:tr>
    </w:tbl>
    <w:p w:rsidR="00606EB2" w:rsidRPr="00E50486" w:rsidRDefault="00606EB2">
      <w:pPr>
        <w:pStyle w:val="Standard"/>
        <w:jc w:val="both"/>
        <w:rPr>
          <w:b/>
          <w:bCs/>
        </w:rPr>
      </w:pPr>
    </w:p>
    <w:p w:rsidR="003255BE" w:rsidRPr="00E50486" w:rsidRDefault="001436E7" w:rsidP="003255BE">
      <w:pPr>
        <w:pStyle w:val="Standard"/>
        <w:jc w:val="both"/>
        <w:rPr>
          <w:bCs/>
        </w:rPr>
      </w:pPr>
      <w:r w:rsidRPr="00E50486">
        <w:rPr>
          <w:bCs/>
        </w:rPr>
        <w:t xml:space="preserve">Do povećanja je došlo </w:t>
      </w:r>
      <w:r w:rsidR="004E4D4B" w:rsidRPr="00E50486">
        <w:rPr>
          <w:bCs/>
        </w:rPr>
        <w:t>zbog prijenosa sredstava udrugama s područja općine povodom obilježavanja o</w:t>
      </w:r>
      <w:r w:rsidR="003255BE" w:rsidRPr="00E50486">
        <w:rPr>
          <w:bCs/>
        </w:rPr>
        <w:t>bljetnica osnutka i rada udruga te zbog isplate  naknade šteta pravnim i fizičkim osobama nastale uslijed elementarne nepogode (suše).</w:t>
      </w:r>
    </w:p>
    <w:p w:rsidR="003255BE" w:rsidRPr="00E50486" w:rsidRDefault="003255BE" w:rsidP="003255BE">
      <w:pPr>
        <w:pStyle w:val="Standard"/>
        <w:ind w:left="540" w:hanging="540"/>
        <w:jc w:val="both"/>
        <w:rPr>
          <w:bCs/>
        </w:rPr>
      </w:pPr>
    </w:p>
    <w:p w:rsidR="00606EB2" w:rsidRPr="00E50486" w:rsidRDefault="00606EB2">
      <w:pPr>
        <w:pStyle w:val="Standard"/>
        <w:jc w:val="both"/>
        <w:rPr>
          <w:bCs/>
        </w:rPr>
      </w:pPr>
    </w:p>
    <w:p w:rsidR="00606EB2" w:rsidRPr="00E50486" w:rsidRDefault="00606EB2">
      <w:pPr>
        <w:pStyle w:val="Standard"/>
        <w:jc w:val="both"/>
        <w:rPr>
          <w:b/>
          <w:color w:val="000000"/>
        </w:rPr>
      </w:pPr>
    </w:p>
    <w:p w:rsidR="00606EB2" w:rsidRDefault="00606EB2">
      <w:pPr>
        <w:pStyle w:val="Standard"/>
        <w:jc w:val="both"/>
        <w:rPr>
          <w:b/>
          <w:color w:val="000000"/>
        </w:rPr>
      </w:pPr>
    </w:p>
    <w:p w:rsidR="00606EB2" w:rsidRDefault="00606EB2">
      <w:pPr>
        <w:pStyle w:val="Standard"/>
        <w:jc w:val="both"/>
        <w:rPr>
          <w:b/>
          <w:color w:val="000000"/>
        </w:rPr>
      </w:pPr>
    </w:p>
    <w:p w:rsidR="00606EB2" w:rsidRDefault="001436E7">
      <w:pPr>
        <w:pStyle w:val="Standard"/>
        <w:jc w:val="both"/>
        <w:rPr>
          <w:b/>
          <w:color w:val="000000"/>
        </w:rPr>
      </w:pPr>
      <w:r>
        <w:rPr>
          <w:b/>
          <w:color w:val="000000"/>
        </w:rPr>
        <w:t>AOP 341 Rashodi za nabavu proizvedene dugotrajne imovine</w:t>
      </w:r>
    </w:p>
    <w:p w:rsidR="00606EB2" w:rsidRDefault="00606EB2">
      <w:pPr>
        <w:pStyle w:val="Standard"/>
        <w:ind w:left="540" w:hanging="540"/>
        <w:jc w:val="both"/>
        <w:rPr>
          <w:b/>
          <w:bCs/>
          <w:color w:val="000000"/>
          <w:sz w:val="26"/>
          <w:szCs w:val="26"/>
        </w:rPr>
      </w:pPr>
    </w:p>
    <w:p w:rsidR="00606EB2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606EB2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Indeks</w:t>
            </w:r>
          </w:p>
        </w:tc>
      </w:tr>
      <w:tr w:rsidR="00606EB2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D37102">
            <w:pPr>
              <w:pStyle w:val="TableContents"/>
              <w:jc w:val="center"/>
            </w:pPr>
            <w:r>
              <w:t>504.236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D37102">
            <w:pPr>
              <w:pStyle w:val="TableContents"/>
              <w:jc w:val="center"/>
            </w:pPr>
            <w:r>
              <w:t>571.711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D37102">
            <w:pPr>
              <w:pStyle w:val="TableContents"/>
              <w:jc w:val="center"/>
            </w:pPr>
            <w:r>
              <w:t>113,4</w:t>
            </w:r>
          </w:p>
        </w:tc>
      </w:tr>
    </w:tbl>
    <w:p w:rsidR="00606EB2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606EB2" w:rsidRDefault="001436E7">
      <w:pPr>
        <w:pStyle w:val="Standard"/>
      </w:pPr>
      <w:r>
        <w:t>Na ovoj poziciji nema većih odstupanja.</w:t>
      </w:r>
    </w:p>
    <w:p w:rsidR="00606EB2" w:rsidRDefault="00606EB2">
      <w:pPr>
        <w:pStyle w:val="Standard"/>
        <w:ind w:left="540" w:hanging="540"/>
        <w:jc w:val="both"/>
      </w:pPr>
    </w:p>
    <w:p w:rsidR="00606EB2" w:rsidRDefault="00606EB2">
      <w:pPr>
        <w:pStyle w:val="Standard"/>
        <w:ind w:left="540" w:hanging="540"/>
        <w:jc w:val="both"/>
      </w:pPr>
    </w:p>
    <w:p w:rsidR="00606EB2" w:rsidRDefault="00606EB2">
      <w:pPr>
        <w:pStyle w:val="Standard"/>
        <w:ind w:left="540" w:hanging="540"/>
        <w:jc w:val="both"/>
      </w:pPr>
    </w:p>
    <w:p w:rsidR="00606EB2" w:rsidRDefault="00606EB2">
      <w:pPr>
        <w:pStyle w:val="Standard"/>
        <w:ind w:left="540" w:hanging="540"/>
        <w:jc w:val="both"/>
      </w:pPr>
    </w:p>
    <w:p w:rsidR="00606EB2" w:rsidRDefault="00606EB2">
      <w:pPr>
        <w:pStyle w:val="Standard"/>
        <w:ind w:left="540" w:hanging="540"/>
        <w:jc w:val="both"/>
      </w:pPr>
    </w:p>
    <w:p w:rsidR="00606EB2" w:rsidRDefault="00606EB2">
      <w:pPr>
        <w:pStyle w:val="Standard"/>
        <w:jc w:val="both"/>
        <w:rPr>
          <w:rFonts w:ascii="Arial" w:hAnsi="Arial"/>
          <w:sz w:val="26"/>
          <w:szCs w:val="26"/>
        </w:rPr>
      </w:pPr>
    </w:p>
    <w:p w:rsidR="00606EB2" w:rsidRDefault="00606EB2">
      <w:pPr>
        <w:pStyle w:val="Standard"/>
        <w:ind w:left="540" w:hanging="540"/>
        <w:rPr>
          <w:b/>
          <w:bCs/>
        </w:rPr>
      </w:pPr>
    </w:p>
    <w:p w:rsidR="00606EB2" w:rsidRDefault="001436E7">
      <w:pPr>
        <w:pStyle w:val="Standard"/>
        <w:ind w:left="540" w:hanging="540"/>
        <w:rPr>
          <w:b/>
          <w:bCs/>
        </w:rPr>
      </w:pPr>
      <w:r>
        <w:rPr>
          <w:b/>
          <w:bCs/>
        </w:rPr>
        <w:t>AOP 583 Izdaci za otplatu glavnice primljenih kredita i zajmova</w:t>
      </w:r>
    </w:p>
    <w:p w:rsidR="00606EB2" w:rsidRDefault="00606EB2">
      <w:pPr>
        <w:pStyle w:val="Standard"/>
        <w:ind w:left="540" w:hanging="540"/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606EB2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Ostvareno u izvještajnom razdoblju prethodne godine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Ostvareno u izvještajnom razdoblju tekuće godine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Indeks</w:t>
            </w:r>
          </w:p>
        </w:tc>
      </w:tr>
      <w:tr w:rsidR="00606EB2">
        <w:tc>
          <w:tcPr>
            <w:tcW w:w="30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6.592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41.202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Default="001436E7">
            <w:pPr>
              <w:pStyle w:val="TableContents"/>
              <w:jc w:val="center"/>
            </w:pPr>
            <w:r>
              <w:t>625,0</w:t>
            </w:r>
          </w:p>
        </w:tc>
      </w:tr>
    </w:tbl>
    <w:p w:rsidR="00606EB2" w:rsidRDefault="00606EB2">
      <w:pPr>
        <w:pStyle w:val="Standard"/>
        <w:ind w:left="540" w:hanging="540"/>
        <w:jc w:val="both"/>
        <w:rPr>
          <w:rFonts w:ascii="Arial" w:hAnsi="Arial"/>
        </w:rPr>
      </w:pPr>
    </w:p>
    <w:p w:rsidR="00606EB2" w:rsidRDefault="00606EB2">
      <w:pPr>
        <w:pStyle w:val="Standard"/>
        <w:ind w:left="540" w:hanging="540"/>
        <w:jc w:val="both"/>
      </w:pPr>
    </w:p>
    <w:p w:rsidR="00606EB2" w:rsidRPr="00D37102" w:rsidRDefault="001436E7">
      <w:pPr>
        <w:pStyle w:val="Standard"/>
        <w:jc w:val="both"/>
      </w:pPr>
      <w:r w:rsidRPr="00D37102">
        <w:t>Obveza prema kreditu u cijelosti je isplaćena pa je u izvještajnom razdoblju došlo do iskaznog povećanja.</w:t>
      </w:r>
    </w:p>
    <w:p w:rsidR="00606EB2" w:rsidRDefault="00606EB2">
      <w:pPr>
        <w:pStyle w:val="Standard"/>
        <w:jc w:val="both"/>
      </w:pPr>
    </w:p>
    <w:p w:rsidR="00C500B9" w:rsidRDefault="00C500B9">
      <w:pPr>
        <w:pStyle w:val="Standard"/>
        <w:jc w:val="both"/>
      </w:pPr>
      <w:bookmarkStart w:id="0" w:name="_GoBack"/>
      <w:bookmarkEnd w:id="0"/>
    </w:p>
    <w:p w:rsidR="00606EB2" w:rsidRDefault="001436E7">
      <w:pPr>
        <w:pStyle w:val="Standard"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Bilješke - OBRAZAC OBVEZE</w:t>
      </w:r>
    </w:p>
    <w:p w:rsidR="00606EB2" w:rsidRDefault="00606EB2">
      <w:pPr>
        <w:pStyle w:val="Standard"/>
        <w:jc w:val="both"/>
        <w:rPr>
          <w:rFonts w:cs="Arial"/>
          <w:b/>
          <w:sz w:val="26"/>
          <w:szCs w:val="26"/>
        </w:rPr>
      </w:pPr>
    </w:p>
    <w:p w:rsidR="00606EB2" w:rsidRDefault="001436E7">
      <w:pPr>
        <w:pStyle w:val="Standard"/>
        <w:jc w:val="both"/>
      </w:pPr>
      <w:r>
        <w:rPr>
          <w:rFonts w:cs="Arial"/>
          <w:b/>
        </w:rPr>
        <w:t>AOP 001</w:t>
      </w:r>
      <w:r>
        <w:rPr>
          <w:rFonts w:cs="Arial"/>
        </w:rPr>
        <w:t xml:space="preserve"> Stanje obveza iskazno na dan 01.01.2018. godine iznosi 452.934 kn. </w:t>
      </w:r>
    </w:p>
    <w:p w:rsidR="00606EB2" w:rsidRDefault="001436E7">
      <w:pPr>
        <w:pStyle w:val="Standard"/>
        <w:jc w:val="both"/>
      </w:pPr>
      <w:r>
        <w:rPr>
          <w:rFonts w:cs="Arial"/>
          <w:b/>
        </w:rPr>
        <w:t>AOP 036</w:t>
      </w:r>
      <w:r>
        <w:rPr>
          <w:rFonts w:cs="Arial"/>
        </w:rPr>
        <w:t xml:space="preserve"> Stanje obveza na kraju izvještajnog razdoblja iznosi 291.597 kn a odnosi se na nedospjele  obveze za:</w:t>
      </w:r>
    </w:p>
    <w:p w:rsidR="00606EB2" w:rsidRDefault="001436E7">
      <w:pPr>
        <w:pStyle w:val="Standard"/>
        <w:jc w:val="both"/>
        <w:rPr>
          <w:rFonts w:cs="Arial"/>
        </w:rPr>
      </w:pPr>
      <w:r>
        <w:rPr>
          <w:rFonts w:cs="Arial"/>
        </w:rPr>
        <w:t>rashode poslovanja u iznosu od  280.307 kn</w:t>
      </w:r>
    </w:p>
    <w:p w:rsidR="00606EB2" w:rsidRDefault="001436E7">
      <w:pPr>
        <w:pStyle w:val="Standard"/>
        <w:jc w:val="both"/>
        <w:rPr>
          <w:rFonts w:cs="Arial"/>
        </w:rPr>
      </w:pPr>
      <w:r>
        <w:rPr>
          <w:rFonts w:cs="Arial"/>
        </w:rPr>
        <w:t>rashode za nabavu nefinancijske imovine u iznosu od 40 kn</w:t>
      </w:r>
    </w:p>
    <w:p w:rsidR="00606EB2" w:rsidRDefault="00606EB2">
      <w:pPr>
        <w:pStyle w:val="Standard"/>
        <w:jc w:val="both"/>
        <w:rPr>
          <w:rFonts w:cs="Arial"/>
        </w:rPr>
      </w:pPr>
    </w:p>
    <w:p w:rsidR="00606EB2" w:rsidRDefault="001436E7">
      <w:pPr>
        <w:pStyle w:val="Standard"/>
        <w:jc w:val="both"/>
        <w:rPr>
          <w:rFonts w:cs="Arial"/>
        </w:rPr>
      </w:pPr>
      <w:r>
        <w:rPr>
          <w:rFonts w:cs="Arial"/>
        </w:rPr>
        <w:t>i dospjele obveze  u iznosu od 11.249 kn.</w:t>
      </w:r>
    </w:p>
    <w:p w:rsidR="00606EB2" w:rsidRDefault="00606EB2">
      <w:pPr>
        <w:pStyle w:val="Standard"/>
        <w:jc w:val="both"/>
        <w:rPr>
          <w:rFonts w:cs="Arial"/>
        </w:rPr>
      </w:pPr>
    </w:p>
    <w:p w:rsidR="00606EB2" w:rsidRDefault="001436E7">
      <w:pPr>
        <w:pStyle w:val="Standard"/>
        <w:jc w:val="both"/>
        <w:rPr>
          <w:rFonts w:cs="Arial"/>
          <w:b/>
        </w:rPr>
      </w:pPr>
      <w:r>
        <w:rPr>
          <w:rFonts w:cs="Arial"/>
          <w:b/>
        </w:rPr>
        <w:t>AOP 037 – Stanje dospjelih obveza u iznosu od 11.249 kn odnosi se na:</w:t>
      </w:r>
    </w:p>
    <w:p w:rsidR="00606EB2" w:rsidRDefault="001436E7">
      <w:pPr>
        <w:pStyle w:val="Standard"/>
        <w:jc w:val="both"/>
        <w:rPr>
          <w:rFonts w:cs="Arial"/>
        </w:rPr>
      </w:pPr>
      <w:r>
        <w:rPr>
          <w:rFonts w:cs="Arial"/>
        </w:rPr>
        <w:t>232 – Obveze za materijalne rashode u iznosu od ……………..11.249 kn</w:t>
      </w:r>
    </w:p>
    <w:p w:rsidR="00606EB2" w:rsidRDefault="00606EB2">
      <w:pPr>
        <w:pStyle w:val="Standard"/>
        <w:jc w:val="both"/>
        <w:rPr>
          <w:rFonts w:cs="Arial"/>
        </w:rPr>
      </w:pPr>
    </w:p>
    <w:p w:rsidR="00606EB2" w:rsidRDefault="001436E7">
      <w:pPr>
        <w:pStyle w:val="Standard"/>
        <w:jc w:val="both"/>
        <w:rPr>
          <w:rFonts w:cs="Arial"/>
          <w:b/>
        </w:rPr>
      </w:pPr>
      <w:r>
        <w:rPr>
          <w:rFonts w:cs="Arial"/>
          <w:b/>
        </w:rPr>
        <w:t>AOP 090 – Stanje nedospjelih obveza u iznosu od 280.347 kn odnosi se na:</w:t>
      </w:r>
    </w:p>
    <w:p w:rsidR="00606EB2" w:rsidRDefault="001436E7">
      <w:pPr>
        <w:pStyle w:val="Standard"/>
        <w:jc w:val="both"/>
        <w:rPr>
          <w:rFonts w:cs="Arial"/>
        </w:rPr>
      </w:pPr>
      <w:r>
        <w:rPr>
          <w:rFonts w:cs="Arial"/>
        </w:rPr>
        <w:t>231 – Obveze za zaposlene u iznosu od ……………………….  37.855 kn</w:t>
      </w:r>
    </w:p>
    <w:p w:rsidR="00606EB2" w:rsidRDefault="001436E7">
      <w:pPr>
        <w:pStyle w:val="Standard"/>
        <w:jc w:val="both"/>
        <w:rPr>
          <w:rFonts w:cs="Arial"/>
        </w:rPr>
      </w:pPr>
      <w:r>
        <w:rPr>
          <w:rFonts w:cs="Arial"/>
        </w:rPr>
        <w:t>232 – Obveze za materijalne rashode u iznosu od …………….233.050 kn</w:t>
      </w:r>
    </w:p>
    <w:p w:rsidR="00606EB2" w:rsidRDefault="001436E7">
      <w:pPr>
        <w:pStyle w:val="Standard"/>
        <w:jc w:val="both"/>
        <w:rPr>
          <w:rFonts w:cs="Arial"/>
        </w:rPr>
      </w:pPr>
      <w:r>
        <w:rPr>
          <w:rFonts w:cs="Arial"/>
        </w:rPr>
        <w:t>234 – Obveze za financijske rashode u iznosu od ………………….927 kn</w:t>
      </w:r>
    </w:p>
    <w:p w:rsidR="00606EB2" w:rsidRDefault="001436E7">
      <w:pPr>
        <w:pStyle w:val="Standard"/>
        <w:jc w:val="both"/>
        <w:rPr>
          <w:rFonts w:cs="Arial"/>
        </w:rPr>
      </w:pPr>
      <w:r>
        <w:rPr>
          <w:rFonts w:cs="Arial"/>
        </w:rPr>
        <w:t xml:space="preserve">235 – Obveze za subvencije u iznosu od ………………………….. 200 kn </w:t>
      </w:r>
    </w:p>
    <w:p w:rsidR="00606EB2" w:rsidRDefault="001436E7">
      <w:pPr>
        <w:pStyle w:val="Standard"/>
        <w:jc w:val="both"/>
        <w:rPr>
          <w:rFonts w:cs="Arial"/>
        </w:rPr>
      </w:pPr>
      <w:r>
        <w:rPr>
          <w:rFonts w:cs="Arial"/>
        </w:rPr>
        <w:t>237 – Obveze za naknade građanima i kućanstvima u iznosu od ...8.275 kn</w:t>
      </w:r>
    </w:p>
    <w:p w:rsidR="00606EB2" w:rsidRDefault="001436E7">
      <w:pPr>
        <w:pStyle w:val="Standard"/>
        <w:jc w:val="both"/>
        <w:rPr>
          <w:rFonts w:cs="Arial"/>
        </w:rPr>
      </w:pPr>
      <w:r>
        <w:rPr>
          <w:rFonts w:cs="Arial"/>
        </w:rPr>
        <w:t>24   - Obveze za nabavu nefinancijske imovine u iznosu od ………..40 kn</w:t>
      </w:r>
    </w:p>
    <w:p w:rsidR="00606EB2" w:rsidRDefault="00606EB2">
      <w:pPr>
        <w:pStyle w:val="Standard"/>
        <w:jc w:val="both"/>
        <w:rPr>
          <w:rFonts w:cs="Arial"/>
        </w:rPr>
      </w:pPr>
    </w:p>
    <w:p w:rsidR="00606EB2" w:rsidRDefault="00606EB2">
      <w:pPr>
        <w:pStyle w:val="Standard"/>
        <w:jc w:val="both"/>
        <w:rPr>
          <w:rFonts w:cs="Arial"/>
        </w:rPr>
      </w:pPr>
    </w:p>
    <w:p w:rsidR="00606EB2" w:rsidRDefault="00606EB2">
      <w:pPr>
        <w:pStyle w:val="Standard"/>
        <w:jc w:val="both"/>
        <w:rPr>
          <w:rFonts w:cs="Arial"/>
          <w:color w:val="5B9BD5"/>
        </w:rPr>
      </w:pPr>
    </w:p>
    <w:p w:rsidR="00606EB2" w:rsidRDefault="001436E7">
      <w:pPr>
        <w:pStyle w:val="Standard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U Velikom Bukovcu, veljača  2019.</w:t>
      </w:r>
    </w:p>
    <w:p w:rsidR="00606EB2" w:rsidRDefault="00606EB2">
      <w:pPr>
        <w:pStyle w:val="Standard"/>
        <w:jc w:val="both"/>
        <w:rPr>
          <w:rFonts w:cs="Arial"/>
        </w:rPr>
      </w:pPr>
    </w:p>
    <w:p w:rsidR="00606EB2" w:rsidRDefault="00606EB2">
      <w:pPr>
        <w:pStyle w:val="Standard"/>
        <w:jc w:val="both"/>
        <w:rPr>
          <w:rFonts w:cs="Arial"/>
        </w:rPr>
      </w:pPr>
    </w:p>
    <w:p w:rsidR="00606EB2" w:rsidRDefault="001436E7">
      <w:pPr>
        <w:pStyle w:val="Standard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Jedinstveni upravni odjel</w:t>
      </w:r>
    </w:p>
    <w:p w:rsidR="00606EB2" w:rsidRDefault="001436E7">
      <w:pPr>
        <w:pStyle w:val="Standard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Nevenka Martinković</w:t>
      </w:r>
    </w:p>
    <w:p w:rsidR="00606EB2" w:rsidRDefault="00606EB2">
      <w:pPr>
        <w:pStyle w:val="Standard"/>
        <w:jc w:val="both"/>
        <w:rPr>
          <w:rFonts w:cs="Arial"/>
        </w:rPr>
      </w:pPr>
    </w:p>
    <w:p w:rsidR="00606EB2" w:rsidRDefault="00606EB2">
      <w:pPr>
        <w:pStyle w:val="Standard"/>
        <w:jc w:val="both"/>
        <w:rPr>
          <w:rFonts w:cs="Arial"/>
          <w:sz w:val="26"/>
          <w:szCs w:val="26"/>
        </w:rPr>
      </w:pPr>
    </w:p>
    <w:sectPr w:rsidR="00606EB2">
      <w:pgSz w:w="11905" w:h="16837"/>
      <w:pgMar w:top="709" w:right="1417" w:bottom="28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A87" w:rsidRDefault="00781A87">
      <w:r>
        <w:separator/>
      </w:r>
    </w:p>
  </w:endnote>
  <w:endnote w:type="continuationSeparator" w:id="0">
    <w:p w:rsidR="00781A87" w:rsidRDefault="0078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modern"/>
    <w:pitch w:val="fixed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A87" w:rsidRDefault="00781A87">
      <w:r>
        <w:rPr>
          <w:color w:val="000000"/>
        </w:rPr>
        <w:separator/>
      </w:r>
    </w:p>
  </w:footnote>
  <w:footnote w:type="continuationSeparator" w:id="0">
    <w:p w:rsidR="00781A87" w:rsidRDefault="00781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273"/>
    <w:multiLevelType w:val="multilevel"/>
    <w:tmpl w:val="12CCA3D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8693A"/>
    <w:multiLevelType w:val="multilevel"/>
    <w:tmpl w:val="3E7EFD08"/>
    <w:styleLink w:val="WW8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83E2A91"/>
    <w:multiLevelType w:val="multilevel"/>
    <w:tmpl w:val="7F8C9AB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B2"/>
    <w:rsid w:val="00056643"/>
    <w:rsid w:val="000A757D"/>
    <w:rsid w:val="000C0E60"/>
    <w:rsid w:val="000C46A9"/>
    <w:rsid w:val="000F76EA"/>
    <w:rsid w:val="001436E7"/>
    <w:rsid w:val="001F4A7E"/>
    <w:rsid w:val="00225849"/>
    <w:rsid w:val="00225D53"/>
    <w:rsid w:val="00247D01"/>
    <w:rsid w:val="00261EFB"/>
    <w:rsid w:val="00270732"/>
    <w:rsid w:val="00311740"/>
    <w:rsid w:val="00317D4E"/>
    <w:rsid w:val="003255BE"/>
    <w:rsid w:val="00345DFF"/>
    <w:rsid w:val="0035043B"/>
    <w:rsid w:val="004731F0"/>
    <w:rsid w:val="00481055"/>
    <w:rsid w:val="004E4D4B"/>
    <w:rsid w:val="00556C96"/>
    <w:rsid w:val="00606EB2"/>
    <w:rsid w:val="00640D25"/>
    <w:rsid w:val="00663230"/>
    <w:rsid w:val="006D255E"/>
    <w:rsid w:val="006F4BDA"/>
    <w:rsid w:val="00751E25"/>
    <w:rsid w:val="00781A87"/>
    <w:rsid w:val="0079594A"/>
    <w:rsid w:val="00817E09"/>
    <w:rsid w:val="008D0DA0"/>
    <w:rsid w:val="00901AC6"/>
    <w:rsid w:val="009219F8"/>
    <w:rsid w:val="009B6A54"/>
    <w:rsid w:val="009C5080"/>
    <w:rsid w:val="009E5BD7"/>
    <w:rsid w:val="00A03F40"/>
    <w:rsid w:val="00A63E85"/>
    <w:rsid w:val="00AF1B1B"/>
    <w:rsid w:val="00B567EB"/>
    <w:rsid w:val="00C37C9F"/>
    <w:rsid w:val="00C500B9"/>
    <w:rsid w:val="00C72B29"/>
    <w:rsid w:val="00CE0D00"/>
    <w:rsid w:val="00D37102"/>
    <w:rsid w:val="00D61A37"/>
    <w:rsid w:val="00DA3403"/>
    <w:rsid w:val="00DF3C87"/>
    <w:rsid w:val="00E10450"/>
    <w:rsid w:val="00E50486"/>
    <w:rsid w:val="00E54C5D"/>
    <w:rsid w:val="00F46B91"/>
    <w:rsid w:val="00FB5975"/>
    <w:rsid w:val="00FE5F38"/>
    <w:rsid w:val="00FE7376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5AAD"/>
  <w15:docId w15:val="{536CED15-556E-4FE5-9BA5-14C04CD1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hr-HR" w:eastAsia="hr-H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Naslov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aslov"/>
    <w:next w:val="Textbody"/>
    <w:pPr>
      <w:outlineLvl w:val="1"/>
    </w:pPr>
    <w:rPr>
      <w:b/>
      <w:bCs/>
      <w:i/>
      <w:iCs/>
    </w:rPr>
  </w:style>
  <w:style w:type="paragraph" w:styleId="Naslov3">
    <w:name w:val="heading 3"/>
    <w:basedOn w:val="Naslov"/>
    <w:next w:val="Textbody"/>
    <w:pPr>
      <w:outlineLvl w:val="2"/>
    </w:pPr>
    <w:rPr>
      <w:b/>
      <w:bCs/>
    </w:rPr>
  </w:style>
  <w:style w:type="paragraph" w:styleId="Naslov4">
    <w:name w:val="heading 4"/>
    <w:basedOn w:val="Naslov"/>
    <w:next w:val="Textbody"/>
    <w:pPr>
      <w:outlineLvl w:val="3"/>
    </w:pPr>
    <w:rPr>
      <w:b/>
      <w:bCs/>
      <w:i/>
      <w:iCs/>
      <w:sz w:val="24"/>
      <w:szCs w:val="24"/>
    </w:rPr>
  </w:style>
  <w:style w:type="paragraph" w:styleId="Naslov5">
    <w:name w:val="heading 5"/>
    <w:basedOn w:val="Naslov"/>
    <w:next w:val="Textbody"/>
    <w:pPr>
      <w:outlineLvl w:val="4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b/>
      <w:bCs/>
    </w:r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Popis">
    <w:name w:val="List"/>
    <w:basedOn w:val="Textbody"/>
    <w:rPr>
      <w:rFonts w:cs="Tahoma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NumberingSymbols">
    <w:name w:val="Numbering Symbols"/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pPr>
      <w:ind w:left="720"/>
    </w:pPr>
  </w:style>
  <w:style w:type="numbering" w:customStyle="1" w:styleId="WW8Num1">
    <w:name w:val="WW8Num1"/>
    <w:basedOn w:val="Bezpopisa"/>
    <w:pPr>
      <w:numPr>
        <w:numId w:val="1"/>
      </w:numPr>
    </w:pPr>
  </w:style>
  <w:style w:type="numbering" w:customStyle="1" w:styleId="WW8Num2">
    <w:name w:val="WW8Num2"/>
    <w:basedOn w:val="Bezpopis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7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FINANCIJSKI IZVJEŠTAJ</vt:lpstr>
    </vt:vector>
  </TitlesOfParts>
  <Company>Hewlett-Packard Company</Company>
  <LinksUpToDate>false</LinksUpToDate>
  <CharactersWithSpaces>13766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FINANCIJSKI IZVJEŠTAJ</dc:title>
  <dc:creator>Tajnica</dc:creator>
  <cp:lastModifiedBy>OVB</cp:lastModifiedBy>
  <cp:revision>41</cp:revision>
  <cp:lastPrinted>2019-02-21T13:27:00Z</cp:lastPrinted>
  <dcterms:created xsi:type="dcterms:W3CDTF">2019-02-14T13:31:00Z</dcterms:created>
  <dcterms:modified xsi:type="dcterms:W3CDTF">2019-02-21T17:25:00Z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